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059" w:rsidRDefault="0062396F" w:rsidP="00263059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-450850</wp:posOffset>
                </wp:positionV>
                <wp:extent cx="7740650" cy="1377950"/>
                <wp:effectExtent l="38100" t="38100" r="107950" b="1079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0" cy="137795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C57" w:rsidRDefault="00792C57" w:rsidP="00792C5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</w:p>
                          <w:p w:rsidR="00792C57" w:rsidRDefault="00792C57" w:rsidP="00792C5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</w:p>
                          <w:p w:rsidR="00792C57" w:rsidRPr="00792C57" w:rsidRDefault="00792C57" w:rsidP="00792C5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792C57" w:rsidRPr="00394CD8" w:rsidRDefault="00201C2E" w:rsidP="00201C2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92C57" w:rsidRPr="00394CD8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Pregnant and Parenting Students</w:t>
                            </w:r>
                            <w:r w:rsidR="00394CD8" w:rsidRPr="00394CD8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6E70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Adjustmen</w:t>
                            </w: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t</w:t>
                            </w:r>
                            <w:r w:rsidR="00792C57" w:rsidRPr="00394CD8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Request Form</w:t>
                            </w: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5.5pt;margin-top:-35.5pt;width:609.5pt;height:10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792C57" w:rsidRDefault="00792C57" w:rsidP="00792C5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</w:p>
                    <w:p w:rsidR="00792C57" w:rsidRDefault="00792C57" w:rsidP="00792C5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</w:p>
                    <w:p w:rsidR="00792C57" w:rsidRPr="00792C57" w:rsidRDefault="00792C57" w:rsidP="00792C5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792C57" w:rsidRPr="00394CD8" w:rsidRDefault="00201C2E" w:rsidP="00201C2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  </w:t>
                      </w:r>
                      <w:r w:rsidR="00792C57" w:rsidRPr="00394CD8">
                        <w:rPr>
                          <w:rFonts w:ascii="Constantia" w:hAnsi="Constantia"/>
                          <w:sz w:val="36"/>
                          <w:szCs w:val="36"/>
                        </w:rPr>
                        <w:t>Pregnant and Parenting Students</w:t>
                      </w:r>
                      <w:r w:rsidR="00394CD8" w:rsidRPr="00394CD8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="000F6E70">
                        <w:rPr>
                          <w:rFonts w:ascii="Constantia" w:hAnsi="Constantia"/>
                          <w:sz w:val="36"/>
                          <w:szCs w:val="36"/>
                        </w:rPr>
                        <w:t>Adjustmen</w:t>
                      </w: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>t</w:t>
                      </w:r>
                      <w:r w:rsidR="00792C57" w:rsidRPr="00394CD8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Request Form</w:t>
                      </w: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2D5B7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-234950</wp:posOffset>
                </wp:positionV>
                <wp:extent cx="1822450" cy="55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5B77" w:rsidRDefault="002D5B77"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6A2B0D7" wp14:editId="3A670A90">
                                  <wp:extent cx="1643896" cy="42250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Wordmark269 Transpar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284" cy="425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0.4pt;margin-top:-18.5pt;width:143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" filled="f" stroked="f" strokeweight=".5pt">
                <v:textbox>
                  <w:txbxContent>
                    <w:p w:rsidR="002D5B77" w:rsidRDefault="002D5B77"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56A2B0D7" wp14:editId="3A670A90">
                            <wp:extent cx="1643896" cy="42250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Wordmark269 Transparen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284" cy="425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4CD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-330200</wp:posOffset>
                </wp:positionV>
                <wp:extent cx="990600" cy="1257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3059" w:rsidRDefault="002630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1050" cy="958089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other-310135_960_720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6221" cy="964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2pt;margin-top:-26pt;width:7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" filled="f" stroked="f" strokeweight=".5pt">
                <v:textbox>
                  <w:txbxContent>
                    <w:p w:rsidR="00263059" w:rsidRDefault="002630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1050" cy="958089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mother-310135_960_720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6221" cy="964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07F0" w:rsidRDefault="00394CD8">
      <w:pPr>
        <w:rPr>
          <w:sz w:val="48"/>
          <w:szCs w:val="4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362585</wp:posOffset>
                </wp:positionV>
                <wp:extent cx="1276350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4CD8" w:rsidRPr="00394CD8" w:rsidRDefault="00394CD8" w:rsidP="00394CD8">
                            <w:pPr>
                              <w:jc w:val="right"/>
                              <w:rPr>
                                <w:rFonts w:ascii="Constantia" w:hAnsi="Constantia"/>
                                <w:color w:val="990099"/>
                                <w:sz w:val="16"/>
                                <w:szCs w:val="16"/>
                              </w:rPr>
                            </w:pPr>
                            <w:r w:rsidRPr="00394CD8">
                              <w:rPr>
                                <w:rFonts w:ascii="Constantia" w:hAnsi="Constantia"/>
                                <w:color w:val="990099"/>
                                <w:sz w:val="16"/>
                                <w:szCs w:val="16"/>
                              </w:rPr>
                              <w:t>Updated 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66pt;margin-top:28.55pt;width:100.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" filled="f" stroked="f" strokeweight=".5pt">
                <v:textbox>
                  <w:txbxContent>
                    <w:p w:rsidR="00394CD8" w:rsidRPr="00394CD8" w:rsidRDefault="00394CD8" w:rsidP="00394CD8">
                      <w:pPr>
                        <w:jc w:val="right"/>
                        <w:rPr>
                          <w:rFonts w:ascii="Constantia" w:hAnsi="Constantia"/>
                          <w:color w:val="990099"/>
                          <w:sz w:val="16"/>
                          <w:szCs w:val="16"/>
                        </w:rPr>
                      </w:pPr>
                      <w:r w:rsidRPr="00394CD8">
                        <w:rPr>
                          <w:rFonts w:ascii="Constantia" w:hAnsi="Constantia"/>
                          <w:color w:val="990099"/>
                          <w:sz w:val="16"/>
                          <w:szCs w:val="16"/>
                        </w:rPr>
                        <w:t>Updated January 2022</w:t>
                      </w:r>
                    </w:p>
                  </w:txbxContent>
                </v:textbox>
              </v:shape>
            </w:pict>
          </mc:Fallback>
        </mc:AlternateContent>
      </w:r>
    </w:p>
    <w:p w:rsidR="00792C57" w:rsidRDefault="00792C57">
      <w:pPr>
        <w:rPr>
          <w:sz w:val="16"/>
          <w:szCs w:val="16"/>
        </w:rPr>
      </w:pPr>
    </w:p>
    <w:p w:rsidR="00131BC5" w:rsidRPr="002D5B77" w:rsidRDefault="004B3530" w:rsidP="00980E2E">
      <w:pPr>
        <w:spacing w:after="120" w:line="240" w:lineRule="auto"/>
        <w:jc w:val="both"/>
        <w:rPr>
          <w:sz w:val="28"/>
          <w:szCs w:val="28"/>
        </w:rPr>
      </w:pPr>
      <w:r w:rsidRPr="002D5B77">
        <w:rPr>
          <w:sz w:val="28"/>
          <w:szCs w:val="28"/>
        </w:rPr>
        <w:t>Your request for a pregnancy</w:t>
      </w:r>
      <w:r w:rsidR="00725102" w:rsidRPr="002D5B77">
        <w:rPr>
          <w:sz w:val="28"/>
          <w:szCs w:val="28"/>
        </w:rPr>
        <w:t xml:space="preserve"> and/or parenting</w:t>
      </w:r>
      <w:r w:rsidRPr="002D5B77">
        <w:rPr>
          <w:sz w:val="28"/>
          <w:szCs w:val="28"/>
        </w:rPr>
        <w:t xml:space="preserve"> accommodation, and information </w:t>
      </w:r>
      <w:r w:rsidR="00F9362D" w:rsidRPr="002D5B77">
        <w:rPr>
          <w:sz w:val="28"/>
          <w:szCs w:val="28"/>
        </w:rPr>
        <w:t>submitted in</w:t>
      </w:r>
      <w:r w:rsidRPr="002D5B77">
        <w:rPr>
          <w:sz w:val="28"/>
          <w:szCs w:val="28"/>
        </w:rPr>
        <w:t xml:space="preserve"> support of or related to the request</w:t>
      </w:r>
      <w:r w:rsidR="008376B3">
        <w:rPr>
          <w:sz w:val="28"/>
          <w:szCs w:val="28"/>
        </w:rPr>
        <w:t>,</w:t>
      </w:r>
      <w:r w:rsidRPr="002D5B77">
        <w:rPr>
          <w:sz w:val="28"/>
          <w:szCs w:val="28"/>
        </w:rPr>
        <w:t xml:space="preserve"> will be kept private, except that it may be shared with those University officials</w:t>
      </w:r>
      <w:r w:rsidR="00F9362D" w:rsidRPr="002D5B77">
        <w:rPr>
          <w:sz w:val="28"/>
          <w:szCs w:val="28"/>
        </w:rPr>
        <w:t xml:space="preserve"> </w:t>
      </w:r>
      <w:r w:rsidRPr="002D5B77">
        <w:rPr>
          <w:sz w:val="28"/>
          <w:szCs w:val="28"/>
        </w:rPr>
        <w:t>who are involved in cultivating and/or implementing</w:t>
      </w:r>
      <w:r w:rsidR="00F9362D" w:rsidRPr="002D5B77">
        <w:rPr>
          <w:sz w:val="28"/>
          <w:szCs w:val="28"/>
        </w:rPr>
        <w:t xml:space="preserve"> </w:t>
      </w:r>
      <w:r w:rsidRPr="002D5B77">
        <w:rPr>
          <w:sz w:val="28"/>
          <w:szCs w:val="28"/>
        </w:rPr>
        <w:t xml:space="preserve">the request. Any questions should be directed to the Office of Equity and Diversity, </w:t>
      </w:r>
      <w:r w:rsidR="00F9362D" w:rsidRPr="002D5B77">
        <w:rPr>
          <w:sz w:val="28"/>
          <w:szCs w:val="28"/>
        </w:rPr>
        <w:t>Institute</w:t>
      </w:r>
      <w:r w:rsidRPr="002D5B77">
        <w:rPr>
          <w:sz w:val="28"/>
          <w:szCs w:val="28"/>
        </w:rPr>
        <w:t xml:space="preserve"> of Molecular Biology and Medicine, Suite 315, (570) 941-6645, </w:t>
      </w:r>
      <w:hyperlink r:id="rId13" w:history="1">
        <w:r w:rsidRPr="002D5B77">
          <w:rPr>
            <w:rStyle w:val="Hyperlink"/>
            <w:sz w:val="28"/>
            <w:szCs w:val="28"/>
          </w:rPr>
          <w:t>Elizabeth.garcia2@scranton.edu</w:t>
        </w:r>
      </w:hyperlink>
      <w:r w:rsidRPr="002D5B77">
        <w:rPr>
          <w:sz w:val="28"/>
          <w:szCs w:val="28"/>
        </w:rPr>
        <w:t>.</w:t>
      </w:r>
    </w:p>
    <w:p w:rsidR="004B3530" w:rsidRPr="001A6A3E" w:rsidRDefault="004B3530" w:rsidP="00792C57">
      <w:pPr>
        <w:spacing w:after="120" w:line="240" w:lineRule="auto"/>
        <w:rPr>
          <w:sz w:val="28"/>
          <w:szCs w:val="28"/>
        </w:rPr>
      </w:pPr>
      <w:r w:rsidRPr="002D5B77">
        <w:rPr>
          <w:sz w:val="28"/>
          <w:szCs w:val="28"/>
        </w:rPr>
        <w:t xml:space="preserve">The </w:t>
      </w:r>
      <w:r w:rsidRPr="008376B3">
        <w:rPr>
          <w:i/>
          <w:sz w:val="28"/>
          <w:szCs w:val="28"/>
        </w:rPr>
        <w:t>Pregnancy and Parenting Students Policy</w:t>
      </w:r>
      <w:r w:rsidRPr="002D5B77">
        <w:rPr>
          <w:sz w:val="28"/>
          <w:szCs w:val="28"/>
        </w:rPr>
        <w:t xml:space="preserve"> may be found at </w:t>
      </w:r>
      <w:hyperlink r:id="rId14" w:history="1">
        <w:r w:rsidR="001A6A3E" w:rsidRPr="001A6A3E">
          <w:rPr>
            <w:rStyle w:val="Hyperlink"/>
            <w:sz w:val="28"/>
            <w:szCs w:val="28"/>
          </w:rPr>
          <w:t>https://www.scranton.edu/equity-diversity/docs/pregnant-parenting-students-policy.pdf</w:t>
        </w:r>
      </w:hyperlink>
      <w:bookmarkStart w:id="0" w:name="_GoBack"/>
      <w:bookmarkEnd w:id="0"/>
    </w:p>
    <w:p w:rsidR="00F9362D" w:rsidRPr="002D5B77" w:rsidRDefault="00F9362D">
      <w:pPr>
        <w:rPr>
          <w:sz w:val="28"/>
          <w:szCs w:val="28"/>
        </w:rPr>
      </w:pPr>
      <w:r w:rsidRPr="002D5B77">
        <w:rPr>
          <w:sz w:val="28"/>
          <w:szCs w:val="28"/>
        </w:rPr>
        <w:t>To be completed by Student:</w:t>
      </w:r>
    </w:p>
    <w:tbl>
      <w:tblPr>
        <w:tblStyle w:val="TableGrid"/>
        <w:tblpPr w:leftFromText="180" w:rightFromText="180" w:vertAnchor="text" w:horzAnchor="margin" w:tblpY="-11"/>
        <w:tblW w:w="11128" w:type="dxa"/>
        <w:tblLook w:val="04A0" w:firstRow="1" w:lastRow="0" w:firstColumn="1" w:lastColumn="0" w:noHBand="0" w:noVBand="1"/>
      </w:tblPr>
      <w:tblGrid>
        <w:gridCol w:w="5564"/>
        <w:gridCol w:w="5564"/>
      </w:tblGrid>
      <w:tr w:rsidR="00E9089B" w:rsidRPr="002D5B77" w:rsidTr="00E9089B">
        <w:trPr>
          <w:trHeight w:val="407"/>
        </w:trPr>
        <w:tc>
          <w:tcPr>
            <w:tcW w:w="5564" w:type="dxa"/>
          </w:tcPr>
          <w:p w:rsidR="00E9089B" w:rsidRPr="002D5B77" w:rsidRDefault="00E9089B" w:rsidP="00E90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5564" w:type="dxa"/>
          </w:tcPr>
          <w:p w:rsidR="00E9089B" w:rsidRPr="002D5B77" w:rsidRDefault="00E9089B" w:rsidP="00E90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R#:</w:t>
            </w:r>
          </w:p>
        </w:tc>
      </w:tr>
      <w:tr w:rsidR="00E9089B" w:rsidRPr="002D5B77" w:rsidTr="00E9089B">
        <w:trPr>
          <w:trHeight w:val="407"/>
        </w:trPr>
        <w:tc>
          <w:tcPr>
            <w:tcW w:w="5564" w:type="dxa"/>
          </w:tcPr>
          <w:p w:rsidR="00E9089B" w:rsidRPr="002D5B77" w:rsidRDefault="00E9089B" w:rsidP="00E9089B">
            <w:pPr>
              <w:rPr>
                <w:sz w:val="28"/>
                <w:szCs w:val="28"/>
              </w:rPr>
            </w:pPr>
            <w:r w:rsidRPr="002D5B77">
              <w:rPr>
                <w:sz w:val="28"/>
                <w:szCs w:val="28"/>
              </w:rPr>
              <w:t>First Name:</w:t>
            </w:r>
          </w:p>
        </w:tc>
        <w:tc>
          <w:tcPr>
            <w:tcW w:w="5564" w:type="dxa"/>
          </w:tcPr>
          <w:p w:rsidR="00E9089B" w:rsidRPr="002D5B77" w:rsidRDefault="00E9089B" w:rsidP="00E9089B">
            <w:pPr>
              <w:rPr>
                <w:sz w:val="28"/>
                <w:szCs w:val="28"/>
              </w:rPr>
            </w:pPr>
            <w:r w:rsidRPr="002D5B77">
              <w:rPr>
                <w:sz w:val="28"/>
                <w:szCs w:val="28"/>
              </w:rPr>
              <w:t>Last Name:</w:t>
            </w:r>
          </w:p>
        </w:tc>
      </w:tr>
      <w:tr w:rsidR="00E9089B" w:rsidRPr="002D5B77" w:rsidTr="00E9089B">
        <w:trPr>
          <w:trHeight w:val="419"/>
        </w:trPr>
        <w:tc>
          <w:tcPr>
            <w:tcW w:w="5564" w:type="dxa"/>
          </w:tcPr>
          <w:p w:rsidR="00E9089B" w:rsidRPr="002D5B77" w:rsidRDefault="00E9089B" w:rsidP="00E90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Year:</w:t>
            </w:r>
          </w:p>
        </w:tc>
        <w:tc>
          <w:tcPr>
            <w:tcW w:w="5564" w:type="dxa"/>
          </w:tcPr>
          <w:p w:rsidR="00E9089B" w:rsidRPr="002D5B77" w:rsidRDefault="008510D6" w:rsidP="00E90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Date: __/___/___  End Date: __/__/____</w:t>
            </w:r>
          </w:p>
        </w:tc>
      </w:tr>
    </w:tbl>
    <w:p w:rsidR="00F9362D" w:rsidRDefault="0080179C" w:rsidP="0062396F">
      <w:pPr>
        <w:spacing w:after="0" w:line="240" w:lineRule="auto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930910</wp:posOffset>
                </wp:positionV>
                <wp:extent cx="70739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DF2F4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3.3pt" to="558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" strokecolor="#ed7d31 [3205]" strokeweight="1.5pt">
                <v:stroke joinstyle="miter"/>
              </v:line>
            </w:pict>
          </mc:Fallback>
        </mc:AlternateContent>
      </w:r>
    </w:p>
    <w:p w:rsidR="00F9362D" w:rsidRDefault="0080179C" w:rsidP="006239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describe the accommodation(s) or modification(s) you are requesting:</w:t>
      </w:r>
    </w:p>
    <w:p w:rsidR="0080179C" w:rsidRDefault="0080179C" w:rsidP="0080179C">
      <w:pPr>
        <w:rPr>
          <w:sz w:val="28"/>
          <w:szCs w:val="28"/>
        </w:rPr>
      </w:pPr>
    </w:p>
    <w:p w:rsidR="0080179C" w:rsidRDefault="0080179C" w:rsidP="0080179C">
      <w:pPr>
        <w:rPr>
          <w:sz w:val="28"/>
          <w:szCs w:val="28"/>
        </w:rPr>
      </w:pPr>
    </w:p>
    <w:p w:rsidR="0062396F" w:rsidRDefault="0062396F" w:rsidP="0080179C">
      <w:pPr>
        <w:rPr>
          <w:sz w:val="28"/>
          <w:szCs w:val="28"/>
        </w:rPr>
      </w:pPr>
    </w:p>
    <w:p w:rsidR="0080179C" w:rsidRDefault="0080179C" w:rsidP="008017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describe any physical limitations, risks and/or descriptions of the difficulties related to the assignments, jobs or classwork that requires the accommodation:</w:t>
      </w:r>
    </w:p>
    <w:p w:rsidR="0080179C" w:rsidRDefault="0080179C" w:rsidP="0080179C">
      <w:pPr>
        <w:rPr>
          <w:sz w:val="28"/>
          <w:szCs w:val="28"/>
        </w:rPr>
      </w:pPr>
    </w:p>
    <w:p w:rsidR="0080179C" w:rsidRDefault="0080179C" w:rsidP="0080179C">
      <w:pPr>
        <w:rPr>
          <w:sz w:val="28"/>
          <w:szCs w:val="28"/>
        </w:rPr>
      </w:pPr>
    </w:p>
    <w:p w:rsidR="0062396F" w:rsidRDefault="0062396F" w:rsidP="0080179C">
      <w:pPr>
        <w:rPr>
          <w:sz w:val="28"/>
          <w:szCs w:val="28"/>
        </w:rPr>
      </w:pPr>
    </w:p>
    <w:p w:rsidR="0080179C" w:rsidRDefault="0080179C" w:rsidP="008017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any other accommodation that would eliminate the risks or difficulties:</w:t>
      </w:r>
    </w:p>
    <w:p w:rsidR="0080179C" w:rsidRDefault="0080179C" w:rsidP="0080179C">
      <w:pPr>
        <w:rPr>
          <w:sz w:val="28"/>
          <w:szCs w:val="28"/>
        </w:rPr>
      </w:pPr>
    </w:p>
    <w:p w:rsidR="0080179C" w:rsidRDefault="0080179C" w:rsidP="0080179C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980E2E">
        <w:rPr>
          <w:sz w:val="28"/>
          <w:szCs w:val="28"/>
        </w:rPr>
        <w:t xml:space="preserve">understand </w:t>
      </w:r>
      <w:r>
        <w:rPr>
          <w:sz w:val="28"/>
          <w:szCs w:val="28"/>
        </w:rPr>
        <w:t>that the specific accommodatio</w:t>
      </w:r>
      <w:r w:rsidR="00980E2E">
        <w:rPr>
          <w:sz w:val="28"/>
          <w:szCs w:val="28"/>
        </w:rPr>
        <w:t>ns</w:t>
      </w:r>
      <w:r>
        <w:rPr>
          <w:sz w:val="28"/>
          <w:szCs w:val="28"/>
        </w:rPr>
        <w:t xml:space="preserve"> requested may not be granted</w:t>
      </w:r>
      <w:r w:rsidR="00980E2E">
        <w:rPr>
          <w:sz w:val="28"/>
          <w:szCs w:val="28"/>
        </w:rPr>
        <w:t>, but that the University will attempt to provide reasonable accommodation that does not alter the fundamental learning goal of the course(s), and does not create undue hardship on the University.</w:t>
      </w:r>
    </w:p>
    <w:p w:rsidR="00F9362D" w:rsidRDefault="00980E2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</w:p>
    <w:p w:rsidR="00980E2E" w:rsidRPr="00980E2E" w:rsidRDefault="00980E2E">
      <w:pPr>
        <w:rPr>
          <w:sz w:val="28"/>
          <w:szCs w:val="28"/>
        </w:rPr>
      </w:pPr>
      <w:r>
        <w:rPr>
          <w:sz w:val="28"/>
          <w:szCs w:val="28"/>
        </w:rPr>
        <w:t>Date received by OED:</w:t>
      </w:r>
      <w:r w:rsidRPr="00980E2E">
        <w:rPr>
          <w:sz w:val="28"/>
          <w:szCs w:val="28"/>
        </w:rPr>
        <w:t xml:space="preserve"> </w:t>
      </w:r>
    </w:p>
    <w:sectPr w:rsidR="00980E2E" w:rsidRPr="00980E2E" w:rsidSect="00980E2E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941" w:rsidRDefault="00881941" w:rsidP="00881941">
      <w:pPr>
        <w:spacing w:after="0" w:line="240" w:lineRule="auto"/>
      </w:pPr>
      <w:r>
        <w:separator/>
      </w:r>
    </w:p>
  </w:endnote>
  <w:endnote w:type="continuationSeparator" w:id="0">
    <w:p w:rsidR="00881941" w:rsidRDefault="00881941" w:rsidP="0088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941" w:rsidRDefault="00881941" w:rsidP="00881941">
      <w:pPr>
        <w:spacing w:after="0" w:line="240" w:lineRule="auto"/>
      </w:pPr>
      <w:r>
        <w:separator/>
      </w:r>
    </w:p>
  </w:footnote>
  <w:footnote w:type="continuationSeparator" w:id="0">
    <w:p w:rsidR="00881941" w:rsidRDefault="00881941" w:rsidP="0088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3C37"/>
    <w:multiLevelType w:val="hybridMultilevel"/>
    <w:tmpl w:val="58345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30"/>
    <w:rsid w:val="000F6E70"/>
    <w:rsid w:val="001A6A3E"/>
    <w:rsid w:val="00201C2E"/>
    <w:rsid w:val="00263059"/>
    <w:rsid w:val="002707F0"/>
    <w:rsid w:val="002D5B77"/>
    <w:rsid w:val="00394CD8"/>
    <w:rsid w:val="004B3530"/>
    <w:rsid w:val="005231AF"/>
    <w:rsid w:val="0062396F"/>
    <w:rsid w:val="00645F78"/>
    <w:rsid w:val="00682AA2"/>
    <w:rsid w:val="00725102"/>
    <w:rsid w:val="0079071C"/>
    <w:rsid w:val="00792C57"/>
    <w:rsid w:val="0080179C"/>
    <w:rsid w:val="008376B3"/>
    <w:rsid w:val="008510D6"/>
    <w:rsid w:val="00881941"/>
    <w:rsid w:val="0090254D"/>
    <w:rsid w:val="00980E2E"/>
    <w:rsid w:val="00B7178F"/>
    <w:rsid w:val="00D83C87"/>
    <w:rsid w:val="00E45679"/>
    <w:rsid w:val="00E9089B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11F7E2"/>
  <w15:chartTrackingRefBased/>
  <w15:docId w15:val="{B666E594-9F69-4ABB-ACBE-1D69DBDA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5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41"/>
  </w:style>
  <w:style w:type="paragraph" w:styleId="Footer">
    <w:name w:val="footer"/>
    <w:basedOn w:val="Normal"/>
    <w:link w:val="FooterChar"/>
    <w:uiPriority w:val="99"/>
    <w:unhideWhenUsed/>
    <w:rsid w:val="0088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41"/>
  </w:style>
  <w:style w:type="paragraph" w:styleId="ListParagraph">
    <w:name w:val="List Paragraph"/>
    <w:basedOn w:val="Normal"/>
    <w:uiPriority w:val="34"/>
    <w:qFormat/>
    <w:rsid w:val="008017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6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Elizabeth.garcia2@scranto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ixabay.com/en/mother-child-silhouette-purple-31013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en/mother-child-silhouette-purple-31013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scranton.edu/equity-diversity/docs/pregnant-parenting-students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Rose Pennington</dc:creator>
  <cp:keywords/>
  <dc:description/>
  <cp:lastModifiedBy>Jennifer Rose Pennington</cp:lastModifiedBy>
  <cp:revision>7</cp:revision>
  <dcterms:created xsi:type="dcterms:W3CDTF">2022-01-14T19:12:00Z</dcterms:created>
  <dcterms:modified xsi:type="dcterms:W3CDTF">2022-01-18T21:58:00Z</dcterms:modified>
</cp:coreProperties>
</file>