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DE893D" w14:textId="77777777" w:rsidR="004300FF" w:rsidRDefault="00070639">
      <w:pPr>
        <w:pStyle w:val="Title"/>
      </w:pPr>
      <w:bookmarkStart w:id="0" w:name="CRISIS_MANAGEMENT_PLAN"/>
      <w:bookmarkStart w:id="1" w:name="FOR_ANIMAL_CARE_AND_USE_AT"/>
      <w:bookmarkEnd w:id="0"/>
      <w:bookmarkEnd w:id="1"/>
      <w:r>
        <w:t>CRISIS</w:t>
      </w:r>
      <w:r>
        <w:rPr>
          <w:spacing w:val="-18"/>
        </w:rPr>
        <w:t xml:space="preserve"> </w:t>
      </w:r>
      <w:r>
        <w:t>MANAGEMENT</w:t>
      </w:r>
      <w:r>
        <w:rPr>
          <w:spacing w:val="-18"/>
        </w:rPr>
        <w:t xml:space="preserve"> </w:t>
      </w:r>
      <w:r>
        <w:rPr>
          <w:spacing w:val="-4"/>
        </w:rPr>
        <w:t>PLAN</w:t>
      </w:r>
    </w:p>
    <w:p w14:paraId="20DE893E" w14:textId="77777777" w:rsidR="004300FF" w:rsidRDefault="00070639">
      <w:pPr>
        <w:pStyle w:val="Heading1"/>
        <w:ind w:left="2863" w:right="3080" w:hanging="2"/>
        <w:jc w:val="center"/>
      </w:pPr>
      <w:bookmarkStart w:id="2" w:name="THE_UNIVERSITY_OF_SCRANTON"/>
      <w:bookmarkEnd w:id="2"/>
      <w:r>
        <w:t>FOR ANIMAL CARE AND USE AT THE</w:t>
      </w:r>
      <w:r>
        <w:rPr>
          <w:spacing w:val="-3"/>
        </w:rPr>
        <w:t xml:space="preserve"> </w:t>
      </w:r>
      <w:r>
        <w:t>UNIVERSITY</w:t>
      </w:r>
      <w:r>
        <w:rPr>
          <w:spacing w:val="-3"/>
        </w:rPr>
        <w:t xml:space="preserve"> </w:t>
      </w:r>
      <w:r>
        <w:t>OF</w:t>
      </w:r>
      <w:r>
        <w:rPr>
          <w:spacing w:val="-2"/>
        </w:rPr>
        <w:t xml:space="preserve"> SCRANTON</w:t>
      </w:r>
    </w:p>
    <w:p w14:paraId="20DE893F" w14:textId="77777777" w:rsidR="004300FF" w:rsidRDefault="00070639">
      <w:pPr>
        <w:spacing w:before="275"/>
        <w:ind w:left="2" w:right="222"/>
        <w:jc w:val="center"/>
        <w:rPr>
          <w:b/>
          <w:sz w:val="24"/>
        </w:rPr>
      </w:pPr>
      <w:bookmarkStart w:id="3" w:name="Emergency_Contacts"/>
      <w:bookmarkEnd w:id="3"/>
      <w:r>
        <w:rPr>
          <w:b/>
          <w:sz w:val="24"/>
        </w:rPr>
        <w:t>Emergency</w:t>
      </w:r>
      <w:r>
        <w:rPr>
          <w:b/>
          <w:spacing w:val="-3"/>
          <w:sz w:val="24"/>
        </w:rPr>
        <w:t xml:space="preserve"> </w:t>
      </w:r>
      <w:r>
        <w:rPr>
          <w:b/>
          <w:spacing w:val="-2"/>
          <w:sz w:val="24"/>
        </w:rPr>
        <w:t>Contacts</w:t>
      </w:r>
    </w:p>
    <w:p w14:paraId="20DE8940" w14:textId="77777777" w:rsidR="004300FF" w:rsidRDefault="004300FF">
      <w:pPr>
        <w:pStyle w:val="BodyText"/>
        <w:spacing w:before="47"/>
        <w:rPr>
          <w:b/>
          <w:sz w:val="20"/>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88"/>
        <w:gridCol w:w="4788"/>
      </w:tblGrid>
      <w:tr w:rsidR="004300FF" w14:paraId="20DE8943" w14:textId="77777777">
        <w:trPr>
          <w:trHeight w:val="570"/>
        </w:trPr>
        <w:tc>
          <w:tcPr>
            <w:tcW w:w="4788" w:type="dxa"/>
          </w:tcPr>
          <w:p w14:paraId="20DE8941" w14:textId="77777777" w:rsidR="004300FF" w:rsidRDefault="00070639">
            <w:pPr>
              <w:pStyle w:val="TableParagraph"/>
              <w:spacing w:before="2"/>
              <w:ind w:left="9"/>
              <w:jc w:val="center"/>
              <w:rPr>
                <w:b/>
                <w:sz w:val="28"/>
              </w:rPr>
            </w:pPr>
            <w:r>
              <w:rPr>
                <w:b/>
                <w:spacing w:val="-4"/>
                <w:sz w:val="28"/>
              </w:rPr>
              <w:t>NAME</w:t>
            </w:r>
          </w:p>
        </w:tc>
        <w:tc>
          <w:tcPr>
            <w:tcW w:w="4788" w:type="dxa"/>
          </w:tcPr>
          <w:p w14:paraId="20DE8942" w14:textId="77777777" w:rsidR="004300FF" w:rsidRDefault="00070639">
            <w:pPr>
              <w:pStyle w:val="TableParagraph"/>
              <w:spacing w:before="2"/>
              <w:ind w:left="1159"/>
              <w:rPr>
                <w:b/>
                <w:sz w:val="28"/>
              </w:rPr>
            </w:pPr>
            <w:r>
              <w:rPr>
                <w:b/>
                <w:sz w:val="28"/>
              </w:rPr>
              <w:t>PHONE</w:t>
            </w:r>
            <w:r>
              <w:rPr>
                <w:b/>
                <w:spacing w:val="-4"/>
                <w:sz w:val="28"/>
              </w:rPr>
              <w:t xml:space="preserve"> </w:t>
            </w:r>
            <w:r>
              <w:rPr>
                <w:b/>
                <w:spacing w:val="-2"/>
                <w:sz w:val="28"/>
              </w:rPr>
              <w:t>NUMBERS</w:t>
            </w:r>
          </w:p>
        </w:tc>
      </w:tr>
      <w:tr w:rsidR="004300FF" w14:paraId="20DE8947" w14:textId="77777777">
        <w:trPr>
          <w:trHeight w:val="753"/>
        </w:trPr>
        <w:tc>
          <w:tcPr>
            <w:tcW w:w="4788" w:type="dxa"/>
          </w:tcPr>
          <w:p w14:paraId="20DE8944" w14:textId="50DB4BFE" w:rsidR="004300FF" w:rsidRDefault="00070639">
            <w:pPr>
              <w:pStyle w:val="TableParagraph"/>
              <w:rPr>
                <w:sz w:val="24"/>
              </w:rPr>
            </w:pPr>
            <w:r>
              <w:rPr>
                <w:sz w:val="24"/>
              </w:rPr>
              <w:t>Dr.</w:t>
            </w:r>
            <w:r>
              <w:rPr>
                <w:spacing w:val="-9"/>
                <w:sz w:val="24"/>
              </w:rPr>
              <w:t xml:space="preserve"> </w:t>
            </w:r>
            <w:r w:rsidR="007902CB">
              <w:rPr>
                <w:sz w:val="24"/>
              </w:rPr>
              <w:t>Joe Brague</w:t>
            </w:r>
            <w:r>
              <w:rPr>
                <w:sz w:val="24"/>
              </w:rPr>
              <w:t>,</w:t>
            </w:r>
            <w:r>
              <w:rPr>
                <w:spacing w:val="-9"/>
                <w:sz w:val="24"/>
              </w:rPr>
              <w:t xml:space="preserve"> </w:t>
            </w:r>
            <w:r>
              <w:rPr>
                <w:sz w:val="24"/>
              </w:rPr>
              <w:t>Director,</w:t>
            </w:r>
            <w:r>
              <w:rPr>
                <w:spacing w:val="-9"/>
                <w:sz w:val="24"/>
              </w:rPr>
              <w:t xml:space="preserve"> </w:t>
            </w:r>
            <w:r>
              <w:rPr>
                <w:sz w:val="24"/>
              </w:rPr>
              <w:t>Loyola</w:t>
            </w:r>
            <w:r>
              <w:rPr>
                <w:spacing w:val="-10"/>
                <w:sz w:val="24"/>
              </w:rPr>
              <w:t xml:space="preserve"> </w:t>
            </w:r>
            <w:r>
              <w:rPr>
                <w:sz w:val="24"/>
              </w:rPr>
              <w:t>Science Center (LSC) Animal Facilities</w:t>
            </w:r>
          </w:p>
        </w:tc>
        <w:tc>
          <w:tcPr>
            <w:tcW w:w="4788" w:type="dxa"/>
          </w:tcPr>
          <w:p w14:paraId="20DE8946" w14:textId="57D38AA5" w:rsidR="004300FF" w:rsidRPr="003F43E4" w:rsidRDefault="00070639" w:rsidP="007902CB">
            <w:pPr>
              <w:pStyle w:val="TableParagraph"/>
              <w:spacing w:line="275" w:lineRule="exact"/>
              <w:rPr>
                <w:sz w:val="24"/>
                <w:szCs w:val="24"/>
              </w:rPr>
            </w:pPr>
            <w:r w:rsidRPr="003F43E4">
              <w:rPr>
                <w:sz w:val="24"/>
                <w:szCs w:val="24"/>
              </w:rPr>
              <w:t>570-941-</w:t>
            </w:r>
            <w:r w:rsidR="007902CB" w:rsidRPr="003F43E4">
              <w:rPr>
                <w:sz w:val="24"/>
                <w:szCs w:val="24"/>
              </w:rPr>
              <w:t>4076</w:t>
            </w:r>
            <w:r w:rsidRPr="003F43E4">
              <w:rPr>
                <w:spacing w:val="-1"/>
                <w:sz w:val="24"/>
                <w:szCs w:val="24"/>
              </w:rPr>
              <w:t xml:space="preserve"> </w:t>
            </w:r>
            <w:r w:rsidRPr="003F43E4">
              <w:rPr>
                <w:sz w:val="24"/>
                <w:szCs w:val="24"/>
              </w:rPr>
              <w:t>(W)</w:t>
            </w:r>
            <w:r w:rsidR="007902CB" w:rsidRPr="003F43E4">
              <w:rPr>
                <w:sz w:val="24"/>
                <w:szCs w:val="24"/>
              </w:rPr>
              <w:t xml:space="preserve">, </w:t>
            </w:r>
            <w:r w:rsidRPr="003F43E4">
              <w:rPr>
                <w:sz w:val="24"/>
                <w:szCs w:val="24"/>
              </w:rPr>
              <w:t>570-</w:t>
            </w:r>
            <w:r w:rsidR="007902CB" w:rsidRPr="003F43E4">
              <w:rPr>
                <w:sz w:val="24"/>
                <w:szCs w:val="24"/>
              </w:rPr>
              <w:t>220</w:t>
            </w:r>
            <w:r w:rsidRPr="003F43E4">
              <w:rPr>
                <w:sz w:val="24"/>
                <w:szCs w:val="24"/>
              </w:rPr>
              <w:t>-</w:t>
            </w:r>
            <w:r w:rsidR="007902CB" w:rsidRPr="003F43E4">
              <w:rPr>
                <w:sz w:val="24"/>
                <w:szCs w:val="24"/>
              </w:rPr>
              <w:t>9530</w:t>
            </w:r>
            <w:r w:rsidRPr="003F43E4">
              <w:rPr>
                <w:spacing w:val="-4"/>
                <w:sz w:val="24"/>
                <w:szCs w:val="24"/>
              </w:rPr>
              <w:t xml:space="preserve"> </w:t>
            </w:r>
            <w:r w:rsidRPr="003F43E4">
              <w:rPr>
                <w:spacing w:val="-5"/>
                <w:sz w:val="24"/>
                <w:szCs w:val="24"/>
              </w:rPr>
              <w:t>(C)</w:t>
            </w:r>
          </w:p>
        </w:tc>
      </w:tr>
      <w:tr w:rsidR="002D4872" w14:paraId="44EF4608" w14:textId="77777777">
        <w:trPr>
          <w:trHeight w:val="753"/>
        </w:trPr>
        <w:tc>
          <w:tcPr>
            <w:tcW w:w="4788" w:type="dxa"/>
          </w:tcPr>
          <w:p w14:paraId="0170256C" w14:textId="3DBDA93C" w:rsidR="002D4872" w:rsidRDefault="002D4872">
            <w:pPr>
              <w:pStyle w:val="TableParagraph"/>
              <w:rPr>
                <w:sz w:val="24"/>
              </w:rPr>
            </w:pPr>
            <w:r>
              <w:rPr>
                <w:sz w:val="24"/>
              </w:rPr>
              <w:t xml:space="preserve">Dr. Christopher Howey, IACUC </w:t>
            </w:r>
            <w:r w:rsidR="003F43E4">
              <w:rPr>
                <w:sz w:val="24"/>
              </w:rPr>
              <w:t>C</w:t>
            </w:r>
            <w:r w:rsidR="00CC7256">
              <w:rPr>
                <w:sz w:val="24"/>
              </w:rPr>
              <w:t>hair</w:t>
            </w:r>
          </w:p>
        </w:tc>
        <w:tc>
          <w:tcPr>
            <w:tcW w:w="4788" w:type="dxa"/>
          </w:tcPr>
          <w:p w14:paraId="46584F84" w14:textId="4D7DF068" w:rsidR="002D4872" w:rsidRPr="003F43E4" w:rsidRDefault="002007CB" w:rsidP="007902CB">
            <w:pPr>
              <w:pStyle w:val="TableParagraph"/>
              <w:spacing w:line="275" w:lineRule="exact"/>
              <w:rPr>
                <w:sz w:val="24"/>
                <w:szCs w:val="24"/>
              </w:rPr>
            </w:pPr>
            <w:r w:rsidRPr="003F43E4">
              <w:rPr>
                <w:sz w:val="24"/>
                <w:szCs w:val="24"/>
              </w:rPr>
              <w:t>570-941-</w:t>
            </w:r>
            <w:r w:rsidR="0075708A" w:rsidRPr="003F43E4">
              <w:rPr>
                <w:sz w:val="24"/>
                <w:szCs w:val="24"/>
              </w:rPr>
              <w:t>7544 (W)</w:t>
            </w:r>
            <w:r w:rsidR="003F43E4" w:rsidRPr="003F43E4">
              <w:rPr>
                <w:sz w:val="24"/>
                <w:szCs w:val="24"/>
              </w:rPr>
              <w:t>, 609-413-5942 (C)</w:t>
            </w:r>
          </w:p>
        </w:tc>
      </w:tr>
      <w:tr w:rsidR="004300FF" w14:paraId="20DE894B" w14:textId="77777777">
        <w:trPr>
          <w:trHeight w:val="750"/>
        </w:trPr>
        <w:tc>
          <w:tcPr>
            <w:tcW w:w="4788" w:type="dxa"/>
          </w:tcPr>
          <w:p w14:paraId="20DE8948" w14:textId="77777777" w:rsidR="004300FF" w:rsidRDefault="00070639">
            <w:pPr>
              <w:pStyle w:val="TableParagraph"/>
              <w:spacing w:line="275" w:lineRule="exact"/>
              <w:rPr>
                <w:sz w:val="24"/>
              </w:rPr>
            </w:pPr>
            <w:r>
              <w:rPr>
                <w:sz w:val="24"/>
              </w:rPr>
              <w:t>Dr.</w:t>
            </w:r>
            <w:r>
              <w:rPr>
                <w:spacing w:val="-4"/>
                <w:sz w:val="24"/>
              </w:rPr>
              <w:t xml:space="preserve"> </w:t>
            </w:r>
            <w:r>
              <w:rPr>
                <w:sz w:val="24"/>
              </w:rPr>
              <w:t>Robert</w:t>
            </w:r>
            <w:r>
              <w:rPr>
                <w:spacing w:val="-2"/>
                <w:sz w:val="24"/>
              </w:rPr>
              <w:t xml:space="preserve"> </w:t>
            </w:r>
            <w:r>
              <w:rPr>
                <w:sz w:val="24"/>
              </w:rPr>
              <w:t>Noto,</w:t>
            </w:r>
            <w:r>
              <w:rPr>
                <w:spacing w:val="-1"/>
                <w:sz w:val="24"/>
              </w:rPr>
              <w:t xml:space="preserve"> </w:t>
            </w:r>
            <w:r>
              <w:rPr>
                <w:spacing w:val="-2"/>
                <w:sz w:val="24"/>
              </w:rPr>
              <w:t>D.V.M.</w:t>
            </w:r>
          </w:p>
        </w:tc>
        <w:tc>
          <w:tcPr>
            <w:tcW w:w="4788" w:type="dxa"/>
          </w:tcPr>
          <w:p w14:paraId="20DE8949" w14:textId="33A4B14C" w:rsidR="004300FF" w:rsidRDefault="00070639">
            <w:pPr>
              <w:pStyle w:val="TableParagraph"/>
              <w:spacing w:line="275" w:lineRule="exact"/>
              <w:rPr>
                <w:sz w:val="24"/>
              </w:rPr>
            </w:pPr>
            <w:r>
              <w:rPr>
                <w:sz w:val="24"/>
              </w:rPr>
              <w:t>570-483-</w:t>
            </w:r>
            <w:r w:rsidR="004A48FC">
              <w:rPr>
                <w:sz w:val="24"/>
              </w:rPr>
              <w:t>4211</w:t>
            </w:r>
            <w:r>
              <w:rPr>
                <w:spacing w:val="-5"/>
                <w:sz w:val="24"/>
              </w:rPr>
              <w:t xml:space="preserve"> </w:t>
            </w:r>
            <w:r>
              <w:rPr>
                <w:sz w:val="24"/>
              </w:rPr>
              <w:t>(Dickson</w:t>
            </w:r>
            <w:r>
              <w:rPr>
                <w:spacing w:val="-2"/>
                <w:sz w:val="24"/>
              </w:rPr>
              <w:t xml:space="preserve"> </w:t>
            </w:r>
            <w:r>
              <w:rPr>
                <w:sz w:val="24"/>
              </w:rPr>
              <w:t>City);</w:t>
            </w:r>
            <w:r>
              <w:rPr>
                <w:spacing w:val="-2"/>
                <w:sz w:val="24"/>
              </w:rPr>
              <w:t xml:space="preserve"> </w:t>
            </w:r>
            <w:r>
              <w:rPr>
                <w:sz w:val="24"/>
              </w:rPr>
              <w:t>540-430-</w:t>
            </w:r>
            <w:r>
              <w:rPr>
                <w:spacing w:val="-4"/>
                <w:sz w:val="24"/>
              </w:rPr>
              <w:t>9097</w:t>
            </w:r>
          </w:p>
          <w:p w14:paraId="20DE894A" w14:textId="77777777" w:rsidR="004300FF" w:rsidRDefault="00070639">
            <w:pPr>
              <w:pStyle w:val="TableParagraph"/>
              <w:rPr>
                <w:sz w:val="24"/>
              </w:rPr>
            </w:pPr>
            <w:r>
              <w:rPr>
                <w:sz w:val="24"/>
              </w:rPr>
              <w:t>(cell),</w:t>
            </w:r>
            <w:r>
              <w:rPr>
                <w:spacing w:val="-2"/>
                <w:sz w:val="24"/>
              </w:rPr>
              <w:t xml:space="preserve"> </w:t>
            </w:r>
            <w:r>
              <w:rPr>
                <w:sz w:val="24"/>
              </w:rPr>
              <w:t>570-483-3315</w:t>
            </w:r>
            <w:r>
              <w:rPr>
                <w:spacing w:val="-2"/>
                <w:sz w:val="24"/>
              </w:rPr>
              <w:t xml:space="preserve"> (Throop)</w:t>
            </w:r>
          </w:p>
        </w:tc>
      </w:tr>
      <w:tr w:rsidR="004300FF" w14:paraId="20DE894E" w14:textId="77777777">
        <w:trPr>
          <w:trHeight w:val="477"/>
        </w:trPr>
        <w:tc>
          <w:tcPr>
            <w:tcW w:w="4788" w:type="dxa"/>
          </w:tcPr>
          <w:p w14:paraId="20DE894C" w14:textId="77777777" w:rsidR="004300FF" w:rsidRDefault="00070639">
            <w:pPr>
              <w:pStyle w:val="TableParagraph"/>
              <w:spacing w:line="275" w:lineRule="exact"/>
              <w:rPr>
                <w:b/>
                <w:i/>
                <w:sz w:val="24"/>
              </w:rPr>
            </w:pPr>
            <w:r>
              <w:rPr>
                <w:b/>
                <w:i/>
                <w:sz w:val="24"/>
              </w:rPr>
              <w:t>24</w:t>
            </w:r>
            <w:r>
              <w:rPr>
                <w:b/>
                <w:i/>
                <w:spacing w:val="-3"/>
                <w:sz w:val="24"/>
              </w:rPr>
              <w:t xml:space="preserve"> </w:t>
            </w:r>
            <w:r>
              <w:rPr>
                <w:b/>
                <w:i/>
                <w:sz w:val="24"/>
              </w:rPr>
              <w:t>HOUR</w:t>
            </w:r>
            <w:r>
              <w:rPr>
                <w:b/>
                <w:i/>
                <w:spacing w:val="-2"/>
                <w:sz w:val="24"/>
              </w:rPr>
              <w:t xml:space="preserve"> </w:t>
            </w:r>
            <w:r>
              <w:rPr>
                <w:b/>
                <w:i/>
                <w:sz w:val="24"/>
              </w:rPr>
              <w:t>EMERGENCY</w:t>
            </w:r>
            <w:r>
              <w:rPr>
                <w:b/>
                <w:i/>
                <w:spacing w:val="-2"/>
                <w:sz w:val="24"/>
              </w:rPr>
              <w:t xml:space="preserve"> SERVICE</w:t>
            </w:r>
          </w:p>
        </w:tc>
        <w:tc>
          <w:tcPr>
            <w:tcW w:w="4788" w:type="dxa"/>
          </w:tcPr>
          <w:p w14:paraId="20DE894D" w14:textId="77777777" w:rsidR="004300FF" w:rsidRDefault="00070639">
            <w:pPr>
              <w:pStyle w:val="TableParagraph"/>
              <w:spacing w:line="275" w:lineRule="exact"/>
              <w:rPr>
                <w:sz w:val="24"/>
              </w:rPr>
            </w:pPr>
            <w:r>
              <w:rPr>
                <w:spacing w:val="-2"/>
                <w:sz w:val="24"/>
              </w:rPr>
              <w:t>540-430-</w:t>
            </w:r>
            <w:r>
              <w:rPr>
                <w:spacing w:val="-4"/>
                <w:sz w:val="24"/>
              </w:rPr>
              <w:t>9097</w:t>
            </w:r>
          </w:p>
        </w:tc>
      </w:tr>
      <w:tr w:rsidR="004300FF" w14:paraId="20DE8951" w14:textId="77777777">
        <w:trPr>
          <w:trHeight w:val="474"/>
        </w:trPr>
        <w:tc>
          <w:tcPr>
            <w:tcW w:w="4788" w:type="dxa"/>
          </w:tcPr>
          <w:p w14:paraId="20DE894F" w14:textId="77777777" w:rsidR="004300FF" w:rsidRDefault="00070639">
            <w:pPr>
              <w:pStyle w:val="TableParagraph"/>
              <w:spacing w:line="275" w:lineRule="exact"/>
              <w:rPr>
                <w:sz w:val="24"/>
              </w:rPr>
            </w:pPr>
            <w:r>
              <w:rPr>
                <w:sz w:val="24"/>
              </w:rPr>
              <w:t>The</w:t>
            </w:r>
            <w:r>
              <w:rPr>
                <w:spacing w:val="-3"/>
                <w:sz w:val="24"/>
              </w:rPr>
              <w:t xml:space="preserve"> </w:t>
            </w:r>
            <w:r>
              <w:rPr>
                <w:sz w:val="24"/>
              </w:rPr>
              <w:t>University</w:t>
            </w:r>
            <w:r>
              <w:rPr>
                <w:spacing w:val="-1"/>
                <w:sz w:val="24"/>
              </w:rPr>
              <w:t xml:space="preserve"> </w:t>
            </w:r>
            <w:r>
              <w:rPr>
                <w:sz w:val="24"/>
              </w:rPr>
              <w:t>of</w:t>
            </w:r>
            <w:r>
              <w:rPr>
                <w:spacing w:val="-2"/>
                <w:sz w:val="24"/>
              </w:rPr>
              <w:t xml:space="preserve"> </w:t>
            </w:r>
            <w:r>
              <w:rPr>
                <w:sz w:val="24"/>
              </w:rPr>
              <w:t>Scranton</w:t>
            </w:r>
            <w:r>
              <w:rPr>
                <w:spacing w:val="-1"/>
                <w:sz w:val="24"/>
              </w:rPr>
              <w:t xml:space="preserve"> </w:t>
            </w:r>
            <w:r>
              <w:rPr>
                <w:spacing w:val="-2"/>
                <w:sz w:val="24"/>
              </w:rPr>
              <w:t>Police</w:t>
            </w:r>
          </w:p>
        </w:tc>
        <w:tc>
          <w:tcPr>
            <w:tcW w:w="4788" w:type="dxa"/>
          </w:tcPr>
          <w:p w14:paraId="20DE8950" w14:textId="77777777" w:rsidR="004300FF" w:rsidRDefault="00070639">
            <w:pPr>
              <w:pStyle w:val="TableParagraph"/>
              <w:spacing w:line="275" w:lineRule="exact"/>
              <w:rPr>
                <w:sz w:val="24"/>
              </w:rPr>
            </w:pPr>
            <w:r>
              <w:rPr>
                <w:spacing w:val="-2"/>
                <w:sz w:val="24"/>
              </w:rPr>
              <w:t>570-941-</w:t>
            </w:r>
            <w:r>
              <w:rPr>
                <w:spacing w:val="-4"/>
                <w:sz w:val="24"/>
              </w:rPr>
              <w:t>7777</w:t>
            </w:r>
          </w:p>
        </w:tc>
      </w:tr>
      <w:tr w:rsidR="004300FF" w14:paraId="20DE8954" w14:textId="77777777">
        <w:trPr>
          <w:trHeight w:val="750"/>
        </w:trPr>
        <w:tc>
          <w:tcPr>
            <w:tcW w:w="4788" w:type="dxa"/>
          </w:tcPr>
          <w:p w14:paraId="20DE8952" w14:textId="77777777" w:rsidR="004300FF" w:rsidRDefault="00070639">
            <w:pPr>
              <w:pStyle w:val="TableParagraph"/>
              <w:rPr>
                <w:sz w:val="24"/>
              </w:rPr>
            </w:pPr>
            <w:r>
              <w:rPr>
                <w:sz w:val="24"/>
              </w:rPr>
              <w:t>Laura</w:t>
            </w:r>
            <w:r>
              <w:rPr>
                <w:spacing w:val="-9"/>
                <w:sz w:val="24"/>
              </w:rPr>
              <w:t xml:space="preserve"> </w:t>
            </w:r>
            <w:r>
              <w:rPr>
                <w:sz w:val="24"/>
              </w:rPr>
              <w:t>Raba,</w:t>
            </w:r>
            <w:r>
              <w:rPr>
                <w:spacing w:val="-8"/>
                <w:sz w:val="24"/>
              </w:rPr>
              <w:t xml:space="preserve"> </w:t>
            </w:r>
            <w:r>
              <w:rPr>
                <w:sz w:val="24"/>
              </w:rPr>
              <w:t>Animal</w:t>
            </w:r>
            <w:r>
              <w:rPr>
                <w:spacing w:val="-8"/>
                <w:sz w:val="24"/>
              </w:rPr>
              <w:t xml:space="preserve"> </w:t>
            </w:r>
            <w:r>
              <w:rPr>
                <w:sz w:val="24"/>
              </w:rPr>
              <w:t>Caretaker</w:t>
            </w:r>
            <w:r>
              <w:rPr>
                <w:spacing w:val="-7"/>
                <w:sz w:val="24"/>
              </w:rPr>
              <w:t xml:space="preserve"> </w:t>
            </w:r>
            <w:r>
              <w:rPr>
                <w:sz w:val="24"/>
              </w:rPr>
              <w:t>and</w:t>
            </w:r>
            <w:r>
              <w:rPr>
                <w:spacing w:val="-8"/>
                <w:sz w:val="24"/>
              </w:rPr>
              <w:t xml:space="preserve"> </w:t>
            </w:r>
            <w:r>
              <w:rPr>
                <w:sz w:val="24"/>
              </w:rPr>
              <w:t>LSC Facilities Manager</w:t>
            </w:r>
          </w:p>
        </w:tc>
        <w:tc>
          <w:tcPr>
            <w:tcW w:w="4788" w:type="dxa"/>
          </w:tcPr>
          <w:p w14:paraId="20DE8953" w14:textId="77777777" w:rsidR="004300FF" w:rsidRDefault="00070639">
            <w:pPr>
              <w:pStyle w:val="TableParagraph"/>
              <w:spacing w:line="275" w:lineRule="exact"/>
            </w:pPr>
            <w:r>
              <w:rPr>
                <w:sz w:val="24"/>
              </w:rPr>
              <w:t>570-941-4114</w:t>
            </w:r>
            <w:r>
              <w:rPr>
                <w:spacing w:val="-1"/>
                <w:sz w:val="24"/>
              </w:rPr>
              <w:t xml:space="preserve"> </w:t>
            </w:r>
            <w:r>
              <w:rPr>
                <w:sz w:val="24"/>
              </w:rPr>
              <w:t>(W);</w:t>
            </w:r>
            <w:r>
              <w:rPr>
                <w:spacing w:val="-1"/>
                <w:sz w:val="24"/>
              </w:rPr>
              <w:t xml:space="preserve"> </w:t>
            </w:r>
            <w:r>
              <w:rPr>
                <w:sz w:val="24"/>
              </w:rPr>
              <w:t>570-217-6890</w:t>
            </w:r>
            <w:r>
              <w:rPr>
                <w:spacing w:val="-1"/>
                <w:sz w:val="24"/>
              </w:rPr>
              <w:t xml:space="preserve"> </w:t>
            </w:r>
            <w:r>
              <w:rPr>
                <w:spacing w:val="-5"/>
              </w:rPr>
              <w:t>(C)</w:t>
            </w:r>
          </w:p>
        </w:tc>
      </w:tr>
      <w:tr w:rsidR="004300FF" w14:paraId="20DE8958" w14:textId="77777777">
        <w:trPr>
          <w:trHeight w:val="561"/>
        </w:trPr>
        <w:tc>
          <w:tcPr>
            <w:tcW w:w="4788" w:type="dxa"/>
          </w:tcPr>
          <w:p w14:paraId="20DE8955" w14:textId="77777777" w:rsidR="004300FF" w:rsidRDefault="00070639">
            <w:pPr>
              <w:pStyle w:val="TableParagraph"/>
              <w:spacing w:before="1"/>
              <w:rPr>
                <w:sz w:val="24"/>
              </w:rPr>
            </w:pPr>
            <w:r>
              <w:rPr>
                <w:sz w:val="24"/>
              </w:rPr>
              <w:t>Mr.</w:t>
            </w:r>
            <w:r>
              <w:rPr>
                <w:spacing w:val="-1"/>
                <w:sz w:val="24"/>
              </w:rPr>
              <w:t xml:space="preserve"> </w:t>
            </w:r>
            <w:r>
              <w:rPr>
                <w:sz w:val="24"/>
              </w:rPr>
              <w:t>Rich</w:t>
            </w:r>
            <w:r>
              <w:rPr>
                <w:spacing w:val="-1"/>
                <w:sz w:val="24"/>
              </w:rPr>
              <w:t xml:space="preserve"> </w:t>
            </w:r>
            <w:r>
              <w:rPr>
                <w:spacing w:val="-2"/>
                <w:sz w:val="24"/>
              </w:rPr>
              <w:t>Trygar</w:t>
            </w:r>
          </w:p>
          <w:p w14:paraId="20DE8956" w14:textId="77777777" w:rsidR="004300FF" w:rsidRDefault="00070639">
            <w:pPr>
              <w:pStyle w:val="TableParagraph"/>
              <w:spacing w:line="264" w:lineRule="exact"/>
              <w:rPr>
                <w:sz w:val="24"/>
              </w:rPr>
            </w:pPr>
            <w:r>
              <w:rPr>
                <w:sz w:val="24"/>
              </w:rPr>
              <w:t>Stockroom</w:t>
            </w:r>
            <w:r>
              <w:rPr>
                <w:spacing w:val="-3"/>
                <w:sz w:val="24"/>
              </w:rPr>
              <w:t xml:space="preserve"> </w:t>
            </w:r>
            <w:r>
              <w:rPr>
                <w:sz w:val="24"/>
              </w:rPr>
              <w:t>Supervisor,</w:t>
            </w:r>
            <w:r>
              <w:rPr>
                <w:spacing w:val="-2"/>
                <w:sz w:val="24"/>
              </w:rPr>
              <w:t xml:space="preserve"> Chemistry</w:t>
            </w:r>
          </w:p>
        </w:tc>
        <w:tc>
          <w:tcPr>
            <w:tcW w:w="4788" w:type="dxa"/>
          </w:tcPr>
          <w:p w14:paraId="20DE8957" w14:textId="77777777" w:rsidR="004300FF" w:rsidRDefault="00070639">
            <w:pPr>
              <w:pStyle w:val="TableParagraph"/>
              <w:spacing w:before="1"/>
              <w:rPr>
                <w:sz w:val="24"/>
              </w:rPr>
            </w:pPr>
            <w:r>
              <w:rPr>
                <w:spacing w:val="-2"/>
                <w:sz w:val="24"/>
              </w:rPr>
              <w:t>570-941-</w:t>
            </w:r>
            <w:r>
              <w:rPr>
                <w:spacing w:val="-4"/>
                <w:sz w:val="24"/>
              </w:rPr>
              <w:t>7586</w:t>
            </w:r>
          </w:p>
        </w:tc>
      </w:tr>
      <w:tr w:rsidR="004300FF" w14:paraId="20DE895C" w14:textId="77777777">
        <w:trPr>
          <w:trHeight w:val="561"/>
        </w:trPr>
        <w:tc>
          <w:tcPr>
            <w:tcW w:w="4788" w:type="dxa"/>
          </w:tcPr>
          <w:p w14:paraId="20DE8959" w14:textId="77777777" w:rsidR="004300FF" w:rsidRDefault="00070639">
            <w:pPr>
              <w:pStyle w:val="TableParagraph"/>
              <w:spacing w:before="1"/>
              <w:rPr>
                <w:sz w:val="24"/>
              </w:rPr>
            </w:pPr>
            <w:r>
              <w:rPr>
                <w:sz w:val="24"/>
              </w:rPr>
              <w:t>Ms.</w:t>
            </w:r>
            <w:r>
              <w:rPr>
                <w:spacing w:val="-3"/>
                <w:sz w:val="24"/>
              </w:rPr>
              <w:t xml:space="preserve"> </w:t>
            </w:r>
            <w:r>
              <w:rPr>
                <w:sz w:val="24"/>
              </w:rPr>
              <w:t>Deb</w:t>
            </w:r>
            <w:r>
              <w:rPr>
                <w:spacing w:val="-1"/>
                <w:sz w:val="24"/>
              </w:rPr>
              <w:t xml:space="preserve"> </w:t>
            </w:r>
            <w:r>
              <w:rPr>
                <w:spacing w:val="-2"/>
                <w:sz w:val="24"/>
              </w:rPr>
              <w:t>Wardach</w:t>
            </w:r>
          </w:p>
          <w:p w14:paraId="20DE895A" w14:textId="77777777" w:rsidR="004300FF" w:rsidRDefault="00070639">
            <w:pPr>
              <w:pStyle w:val="TableParagraph"/>
              <w:spacing w:line="264" w:lineRule="exact"/>
              <w:rPr>
                <w:sz w:val="24"/>
              </w:rPr>
            </w:pPr>
            <w:r>
              <w:rPr>
                <w:sz w:val="24"/>
              </w:rPr>
              <w:t>Laboratory</w:t>
            </w:r>
            <w:r>
              <w:rPr>
                <w:spacing w:val="-3"/>
                <w:sz w:val="24"/>
              </w:rPr>
              <w:t xml:space="preserve"> </w:t>
            </w:r>
            <w:r>
              <w:rPr>
                <w:sz w:val="24"/>
              </w:rPr>
              <w:t>Supervisor,</w:t>
            </w:r>
            <w:r>
              <w:rPr>
                <w:spacing w:val="-3"/>
                <w:sz w:val="24"/>
              </w:rPr>
              <w:t xml:space="preserve"> </w:t>
            </w:r>
            <w:r>
              <w:rPr>
                <w:spacing w:val="-2"/>
                <w:sz w:val="24"/>
              </w:rPr>
              <w:t>Biology</w:t>
            </w:r>
          </w:p>
        </w:tc>
        <w:tc>
          <w:tcPr>
            <w:tcW w:w="4788" w:type="dxa"/>
          </w:tcPr>
          <w:p w14:paraId="20DE895B" w14:textId="77777777" w:rsidR="004300FF" w:rsidRDefault="00070639">
            <w:pPr>
              <w:pStyle w:val="TableParagraph"/>
              <w:spacing w:before="1"/>
              <w:rPr>
                <w:sz w:val="24"/>
              </w:rPr>
            </w:pPr>
            <w:r>
              <w:rPr>
                <w:spacing w:val="-2"/>
                <w:sz w:val="24"/>
              </w:rPr>
              <w:t>570-941-</w:t>
            </w:r>
            <w:r>
              <w:rPr>
                <w:spacing w:val="-4"/>
                <w:sz w:val="24"/>
              </w:rPr>
              <w:t>7558</w:t>
            </w:r>
          </w:p>
        </w:tc>
      </w:tr>
    </w:tbl>
    <w:p w14:paraId="20DE895D" w14:textId="77777777" w:rsidR="004300FF" w:rsidRDefault="004300FF">
      <w:pPr>
        <w:pStyle w:val="BodyText"/>
        <w:spacing w:before="2"/>
        <w:rPr>
          <w:b/>
        </w:rPr>
      </w:pPr>
    </w:p>
    <w:p w14:paraId="20DE895E" w14:textId="77777777" w:rsidR="004300FF" w:rsidRDefault="00070639">
      <w:pPr>
        <w:ind w:left="120"/>
        <w:rPr>
          <w:b/>
          <w:sz w:val="24"/>
        </w:rPr>
      </w:pPr>
      <w:bookmarkStart w:id="4" w:name="Location_of_Animals:"/>
      <w:bookmarkStart w:id="5" w:name="Loyola_Science_Center_Vivarium_(LSC080)"/>
      <w:bookmarkEnd w:id="4"/>
      <w:bookmarkEnd w:id="5"/>
      <w:r>
        <w:rPr>
          <w:b/>
          <w:sz w:val="24"/>
        </w:rPr>
        <w:t>Location</w:t>
      </w:r>
      <w:r>
        <w:rPr>
          <w:b/>
          <w:spacing w:val="-2"/>
          <w:sz w:val="24"/>
        </w:rPr>
        <w:t xml:space="preserve"> </w:t>
      </w:r>
      <w:r>
        <w:rPr>
          <w:b/>
          <w:sz w:val="24"/>
        </w:rPr>
        <w:t>of</w:t>
      </w:r>
      <w:r>
        <w:rPr>
          <w:b/>
          <w:spacing w:val="-2"/>
          <w:sz w:val="24"/>
        </w:rPr>
        <w:t xml:space="preserve"> Animals:</w:t>
      </w:r>
    </w:p>
    <w:p w14:paraId="20DE895F" w14:textId="77777777" w:rsidR="004300FF" w:rsidRDefault="00070639">
      <w:pPr>
        <w:ind w:left="120" w:right="4558"/>
        <w:rPr>
          <w:b/>
          <w:sz w:val="24"/>
        </w:rPr>
      </w:pPr>
      <w:bookmarkStart w:id="6" w:name="Loyola_Science_Center_Aquatics_Facility_"/>
      <w:bookmarkEnd w:id="6"/>
      <w:r>
        <w:rPr>
          <w:b/>
          <w:sz w:val="24"/>
        </w:rPr>
        <w:t>Loyola Science Center Vivarium (LSC080)</w:t>
      </w:r>
      <w:r>
        <w:rPr>
          <w:b/>
          <w:spacing w:val="40"/>
          <w:sz w:val="24"/>
        </w:rPr>
        <w:t xml:space="preserve"> </w:t>
      </w:r>
      <w:r>
        <w:rPr>
          <w:b/>
          <w:sz w:val="24"/>
        </w:rPr>
        <w:t>Loyola</w:t>
      </w:r>
      <w:r>
        <w:rPr>
          <w:b/>
          <w:spacing w:val="-8"/>
          <w:sz w:val="24"/>
        </w:rPr>
        <w:t xml:space="preserve"> </w:t>
      </w:r>
      <w:r>
        <w:rPr>
          <w:b/>
          <w:sz w:val="24"/>
        </w:rPr>
        <w:t>Science</w:t>
      </w:r>
      <w:r>
        <w:rPr>
          <w:b/>
          <w:spacing w:val="-9"/>
          <w:sz w:val="24"/>
        </w:rPr>
        <w:t xml:space="preserve"> </w:t>
      </w:r>
      <w:r>
        <w:rPr>
          <w:b/>
          <w:sz w:val="24"/>
        </w:rPr>
        <w:t>Center</w:t>
      </w:r>
      <w:r>
        <w:rPr>
          <w:b/>
          <w:spacing w:val="-7"/>
          <w:sz w:val="24"/>
        </w:rPr>
        <w:t xml:space="preserve"> </w:t>
      </w:r>
      <w:r>
        <w:rPr>
          <w:b/>
          <w:sz w:val="24"/>
        </w:rPr>
        <w:t>Aquatics</w:t>
      </w:r>
      <w:r>
        <w:rPr>
          <w:b/>
          <w:spacing w:val="-8"/>
          <w:sz w:val="24"/>
        </w:rPr>
        <w:t xml:space="preserve"> </w:t>
      </w:r>
      <w:r>
        <w:rPr>
          <w:b/>
          <w:sz w:val="24"/>
        </w:rPr>
        <w:t>Facility</w:t>
      </w:r>
      <w:r>
        <w:rPr>
          <w:b/>
          <w:spacing w:val="-8"/>
          <w:sz w:val="24"/>
        </w:rPr>
        <w:t xml:space="preserve"> </w:t>
      </w:r>
      <w:r>
        <w:rPr>
          <w:b/>
          <w:sz w:val="24"/>
        </w:rPr>
        <w:t>(LSC221)</w:t>
      </w:r>
    </w:p>
    <w:p w14:paraId="361406AE" w14:textId="77777777" w:rsidR="00F66275" w:rsidRDefault="00070639">
      <w:pPr>
        <w:spacing w:before="1"/>
        <w:ind w:left="120" w:right="3589"/>
        <w:rPr>
          <w:b/>
          <w:sz w:val="24"/>
        </w:rPr>
      </w:pPr>
      <w:bookmarkStart w:id="7" w:name="Loyola_Science_Center,_Dr._Farallo’s_Off"/>
      <w:bookmarkEnd w:id="7"/>
      <w:r>
        <w:rPr>
          <w:b/>
          <w:sz w:val="24"/>
        </w:rPr>
        <w:t>Loyola</w:t>
      </w:r>
      <w:r>
        <w:rPr>
          <w:b/>
          <w:spacing w:val="-7"/>
          <w:sz w:val="24"/>
        </w:rPr>
        <w:t xml:space="preserve"> </w:t>
      </w:r>
      <w:r>
        <w:rPr>
          <w:b/>
          <w:sz w:val="24"/>
        </w:rPr>
        <w:t>Science</w:t>
      </w:r>
      <w:r>
        <w:rPr>
          <w:b/>
          <w:spacing w:val="-8"/>
          <w:sz w:val="24"/>
        </w:rPr>
        <w:t xml:space="preserve"> </w:t>
      </w:r>
      <w:r>
        <w:rPr>
          <w:b/>
          <w:sz w:val="24"/>
        </w:rPr>
        <w:t>Center,</w:t>
      </w:r>
      <w:r>
        <w:rPr>
          <w:b/>
          <w:spacing w:val="-5"/>
          <w:sz w:val="24"/>
        </w:rPr>
        <w:t xml:space="preserve"> </w:t>
      </w:r>
      <w:r>
        <w:rPr>
          <w:b/>
          <w:sz w:val="24"/>
        </w:rPr>
        <w:t>Dr.</w:t>
      </w:r>
      <w:r>
        <w:rPr>
          <w:b/>
          <w:spacing w:val="-7"/>
          <w:sz w:val="24"/>
        </w:rPr>
        <w:t xml:space="preserve"> </w:t>
      </w:r>
      <w:proofErr w:type="spellStart"/>
      <w:r>
        <w:rPr>
          <w:b/>
          <w:sz w:val="24"/>
        </w:rPr>
        <w:t>Farallo’s</w:t>
      </w:r>
      <w:proofErr w:type="spellEnd"/>
      <w:r>
        <w:rPr>
          <w:b/>
          <w:spacing w:val="-7"/>
          <w:sz w:val="24"/>
        </w:rPr>
        <w:t xml:space="preserve"> </w:t>
      </w:r>
      <w:r>
        <w:rPr>
          <w:b/>
          <w:sz w:val="24"/>
        </w:rPr>
        <w:t>Office</w:t>
      </w:r>
      <w:r>
        <w:rPr>
          <w:b/>
          <w:spacing w:val="-8"/>
          <w:sz w:val="24"/>
        </w:rPr>
        <w:t xml:space="preserve"> </w:t>
      </w:r>
      <w:r>
        <w:rPr>
          <w:b/>
          <w:sz w:val="24"/>
        </w:rPr>
        <w:t xml:space="preserve">(LSC373) </w:t>
      </w:r>
      <w:bookmarkStart w:id="8" w:name="Loyola_Science_Center,_Dr._Seid’s_Office"/>
      <w:bookmarkEnd w:id="8"/>
    </w:p>
    <w:p w14:paraId="765CA0D7" w14:textId="0497A42F" w:rsidR="00F66275" w:rsidRDefault="00F66275" w:rsidP="00F66275">
      <w:pPr>
        <w:spacing w:before="1"/>
        <w:ind w:left="120" w:right="3589"/>
        <w:rPr>
          <w:b/>
          <w:sz w:val="24"/>
        </w:rPr>
      </w:pPr>
      <w:r>
        <w:rPr>
          <w:b/>
          <w:sz w:val="24"/>
        </w:rPr>
        <w:t>Loyola</w:t>
      </w:r>
      <w:r>
        <w:rPr>
          <w:b/>
          <w:spacing w:val="-7"/>
          <w:sz w:val="24"/>
        </w:rPr>
        <w:t xml:space="preserve"> </w:t>
      </w:r>
      <w:r>
        <w:rPr>
          <w:b/>
          <w:sz w:val="24"/>
        </w:rPr>
        <w:t>Science</w:t>
      </w:r>
      <w:r>
        <w:rPr>
          <w:b/>
          <w:spacing w:val="-8"/>
          <w:sz w:val="24"/>
        </w:rPr>
        <w:t xml:space="preserve"> </w:t>
      </w:r>
      <w:r>
        <w:rPr>
          <w:b/>
          <w:sz w:val="24"/>
        </w:rPr>
        <w:t>Center,</w:t>
      </w:r>
      <w:r>
        <w:rPr>
          <w:b/>
          <w:spacing w:val="-5"/>
          <w:sz w:val="24"/>
        </w:rPr>
        <w:t xml:space="preserve"> </w:t>
      </w:r>
      <w:r>
        <w:rPr>
          <w:b/>
          <w:sz w:val="24"/>
        </w:rPr>
        <w:t>Dr.</w:t>
      </w:r>
      <w:r>
        <w:rPr>
          <w:b/>
          <w:spacing w:val="-7"/>
          <w:sz w:val="24"/>
        </w:rPr>
        <w:t xml:space="preserve"> </w:t>
      </w:r>
      <w:r>
        <w:rPr>
          <w:b/>
          <w:sz w:val="24"/>
        </w:rPr>
        <w:t>Howey’s</w:t>
      </w:r>
      <w:r>
        <w:rPr>
          <w:b/>
          <w:spacing w:val="-7"/>
          <w:sz w:val="24"/>
        </w:rPr>
        <w:t xml:space="preserve"> </w:t>
      </w:r>
      <w:r>
        <w:rPr>
          <w:b/>
          <w:sz w:val="24"/>
        </w:rPr>
        <w:t>Office</w:t>
      </w:r>
      <w:r>
        <w:rPr>
          <w:b/>
          <w:spacing w:val="-8"/>
          <w:sz w:val="24"/>
        </w:rPr>
        <w:t xml:space="preserve"> </w:t>
      </w:r>
      <w:r>
        <w:rPr>
          <w:b/>
          <w:sz w:val="24"/>
        </w:rPr>
        <w:t xml:space="preserve">(LSC251) </w:t>
      </w:r>
    </w:p>
    <w:p w14:paraId="20DE8960" w14:textId="39511342" w:rsidR="004300FF" w:rsidRDefault="00070639">
      <w:pPr>
        <w:spacing w:before="1"/>
        <w:ind w:left="120" w:right="3589"/>
        <w:rPr>
          <w:b/>
          <w:sz w:val="24"/>
        </w:rPr>
      </w:pPr>
      <w:r>
        <w:rPr>
          <w:b/>
          <w:sz w:val="24"/>
        </w:rPr>
        <w:t>Loyola Science Center, Dr. Seid’s Office (LSC274)</w:t>
      </w:r>
    </w:p>
    <w:p w14:paraId="20DE8961" w14:textId="77777777" w:rsidR="004300FF" w:rsidRDefault="00070639">
      <w:pPr>
        <w:spacing w:line="276" w:lineRule="exact"/>
        <w:ind w:left="120"/>
        <w:rPr>
          <w:b/>
          <w:sz w:val="24"/>
        </w:rPr>
      </w:pPr>
      <w:bookmarkStart w:id="9" w:name="Loyola_Science_Center,_2nd_Floor_Display"/>
      <w:bookmarkEnd w:id="9"/>
      <w:r>
        <w:rPr>
          <w:b/>
          <w:sz w:val="24"/>
        </w:rPr>
        <w:t>Loyola</w:t>
      </w:r>
      <w:r>
        <w:rPr>
          <w:b/>
          <w:spacing w:val="-4"/>
          <w:sz w:val="24"/>
        </w:rPr>
        <w:t xml:space="preserve"> </w:t>
      </w:r>
      <w:r>
        <w:rPr>
          <w:b/>
          <w:sz w:val="24"/>
        </w:rPr>
        <w:t>Science</w:t>
      </w:r>
      <w:r>
        <w:rPr>
          <w:b/>
          <w:spacing w:val="-3"/>
          <w:sz w:val="24"/>
        </w:rPr>
        <w:t xml:space="preserve"> </w:t>
      </w:r>
      <w:r>
        <w:rPr>
          <w:b/>
          <w:sz w:val="24"/>
        </w:rPr>
        <w:t>Center, 2</w:t>
      </w:r>
      <w:proofErr w:type="spellStart"/>
      <w:r>
        <w:rPr>
          <w:b/>
          <w:position w:val="8"/>
          <w:sz w:val="16"/>
        </w:rPr>
        <w:t>nd</w:t>
      </w:r>
      <w:proofErr w:type="spellEnd"/>
      <w:r>
        <w:rPr>
          <w:b/>
          <w:spacing w:val="18"/>
          <w:position w:val="8"/>
          <w:sz w:val="16"/>
        </w:rPr>
        <w:t xml:space="preserve"> </w:t>
      </w:r>
      <w:r>
        <w:rPr>
          <w:b/>
          <w:sz w:val="24"/>
        </w:rPr>
        <w:t>Floor</w:t>
      </w:r>
      <w:r>
        <w:rPr>
          <w:b/>
          <w:spacing w:val="-3"/>
          <w:sz w:val="24"/>
        </w:rPr>
        <w:t xml:space="preserve"> </w:t>
      </w:r>
      <w:r>
        <w:rPr>
          <w:b/>
          <w:sz w:val="24"/>
        </w:rPr>
        <w:t>Display</w:t>
      </w:r>
      <w:r>
        <w:rPr>
          <w:b/>
          <w:spacing w:val="-1"/>
          <w:sz w:val="24"/>
        </w:rPr>
        <w:t xml:space="preserve"> </w:t>
      </w:r>
      <w:r>
        <w:rPr>
          <w:b/>
          <w:sz w:val="24"/>
        </w:rPr>
        <w:t>Cases</w:t>
      </w:r>
      <w:r>
        <w:rPr>
          <w:b/>
          <w:spacing w:val="-2"/>
          <w:sz w:val="24"/>
        </w:rPr>
        <w:t xml:space="preserve"> </w:t>
      </w:r>
      <w:r>
        <w:rPr>
          <w:b/>
          <w:sz w:val="24"/>
        </w:rPr>
        <w:t>(Near</w:t>
      </w:r>
      <w:r>
        <w:rPr>
          <w:b/>
          <w:spacing w:val="-3"/>
          <w:sz w:val="24"/>
        </w:rPr>
        <w:t xml:space="preserve"> </w:t>
      </w:r>
      <w:r>
        <w:rPr>
          <w:b/>
          <w:sz w:val="24"/>
        </w:rPr>
        <w:t>LSC221</w:t>
      </w:r>
      <w:r>
        <w:rPr>
          <w:b/>
          <w:spacing w:val="-1"/>
          <w:sz w:val="24"/>
        </w:rPr>
        <w:t xml:space="preserve"> </w:t>
      </w:r>
      <w:r>
        <w:rPr>
          <w:b/>
          <w:sz w:val="24"/>
        </w:rPr>
        <w:t>and</w:t>
      </w:r>
      <w:r>
        <w:rPr>
          <w:b/>
          <w:spacing w:val="-2"/>
          <w:sz w:val="24"/>
        </w:rPr>
        <w:t xml:space="preserve"> </w:t>
      </w:r>
      <w:r>
        <w:rPr>
          <w:b/>
          <w:sz w:val="24"/>
        </w:rPr>
        <w:t>access</w:t>
      </w:r>
      <w:r>
        <w:rPr>
          <w:b/>
          <w:spacing w:val="-2"/>
          <w:sz w:val="24"/>
        </w:rPr>
        <w:t xml:space="preserve"> </w:t>
      </w:r>
      <w:r>
        <w:rPr>
          <w:b/>
          <w:sz w:val="24"/>
        </w:rPr>
        <w:t>via</w:t>
      </w:r>
      <w:r>
        <w:rPr>
          <w:b/>
          <w:spacing w:val="-1"/>
          <w:sz w:val="24"/>
        </w:rPr>
        <w:t xml:space="preserve"> </w:t>
      </w:r>
      <w:r>
        <w:rPr>
          <w:b/>
          <w:spacing w:val="-2"/>
          <w:sz w:val="24"/>
        </w:rPr>
        <w:t>LSC221)</w:t>
      </w:r>
    </w:p>
    <w:p w14:paraId="20DE8962" w14:textId="77777777" w:rsidR="004300FF" w:rsidRDefault="00070639">
      <w:pPr>
        <w:pStyle w:val="Heading1"/>
        <w:spacing w:before="276"/>
      </w:pPr>
      <w:bookmarkStart w:id="10" w:name="PURPOSE"/>
      <w:bookmarkEnd w:id="10"/>
      <w:r>
        <w:rPr>
          <w:spacing w:val="-2"/>
        </w:rPr>
        <w:t>PURPOSE</w:t>
      </w:r>
    </w:p>
    <w:p w14:paraId="20DE8963" w14:textId="25F77F96" w:rsidR="004300FF" w:rsidRDefault="00070639">
      <w:pPr>
        <w:pStyle w:val="BodyText"/>
        <w:ind w:left="120" w:right="362"/>
      </w:pPr>
      <w:r>
        <w:t>This</w:t>
      </w:r>
      <w:r>
        <w:rPr>
          <w:spacing w:val="-3"/>
        </w:rPr>
        <w:t xml:space="preserve"> </w:t>
      </w:r>
      <w:r>
        <w:t>plan</w:t>
      </w:r>
      <w:r>
        <w:rPr>
          <w:spacing w:val="-3"/>
        </w:rPr>
        <w:t xml:space="preserve"> </w:t>
      </w:r>
      <w:r>
        <w:t>is</w:t>
      </w:r>
      <w:r>
        <w:rPr>
          <w:spacing w:val="-3"/>
        </w:rPr>
        <w:t xml:space="preserve"> </w:t>
      </w:r>
      <w:r>
        <w:t>intended</w:t>
      </w:r>
      <w:r>
        <w:rPr>
          <w:spacing w:val="-3"/>
        </w:rPr>
        <w:t xml:space="preserve"> </w:t>
      </w:r>
      <w:r>
        <w:t>to</w:t>
      </w:r>
      <w:r>
        <w:rPr>
          <w:spacing w:val="-3"/>
        </w:rPr>
        <w:t xml:space="preserve"> </w:t>
      </w:r>
      <w:r>
        <w:t>prepare</w:t>
      </w:r>
      <w:r>
        <w:rPr>
          <w:spacing w:val="-4"/>
        </w:rPr>
        <w:t xml:space="preserve"> </w:t>
      </w:r>
      <w:r>
        <w:t>The</w:t>
      </w:r>
      <w:r>
        <w:rPr>
          <w:spacing w:val="-4"/>
        </w:rPr>
        <w:t xml:space="preserve"> </w:t>
      </w:r>
      <w:r>
        <w:t>University</w:t>
      </w:r>
      <w:r>
        <w:rPr>
          <w:spacing w:val="-3"/>
        </w:rPr>
        <w:t xml:space="preserve"> </w:t>
      </w:r>
      <w:r>
        <w:t>of</w:t>
      </w:r>
      <w:r>
        <w:rPr>
          <w:spacing w:val="-2"/>
        </w:rPr>
        <w:t xml:space="preserve"> </w:t>
      </w:r>
      <w:r>
        <w:t>Scranton</w:t>
      </w:r>
      <w:r>
        <w:rPr>
          <w:spacing w:val="-3"/>
        </w:rPr>
        <w:t xml:space="preserve"> </w:t>
      </w:r>
      <w:r>
        <w:t>faculty and staff for a threat or crisis involving The University of Scranton animal care and use programs. The plan sets forth procedures for response should a crisis occur.</w:t>
      </w:r>
    </w:p>
    <w:p w14:paraId="20DE8964" w14:textId="77777777" w:rsidR="004300FF" w:rsidRDefault="00070639">
      <w:pPr>
        <w:pStyle w:val="Heading1"/>
        <w:spacing w:before="276"/>
      </w:pPr>
      <w:bookmarkStart w:id="11" w:name="REVIEW"/>
      <w:bookmarkEnd w:id="11"/>
      <w:r>
        <w:rPr>
          <w:spacing w:val="-2"/>
        </w:rPr>
        <w:t>REVIEW</w:t>
      </w:r>
    </w:p>
    <w:p w14:paraId="20DE8965" w14:textId="00468F53" w:rsidR="004300FF" w:rsidRDefault="00070639">
      <w:pPr>
        <w:pStyle w:val="BodyText"/>
        <w:ind w:left="119" w:right="505"/>
      </w:pPr>
      <w:r>
        <w:t>This plan with policies and procedures for emergency situations will be reviewed and revised semi-annually by The University of Scranton Institutional Animal Care and Use Committee (IACUC)</w:t>
      </w:r>
      <w:r>
        <w:rPr>
          <w:spacing w:val="-4"/>
        </w:rPr>
        <w:t xml:space="preserve"> </w:t>
      </w:r>
      <w:r>
        <w:t>with</w:t>
      </w:r>
      <w:r>
        <w:rPr>
          <w:spacing w:val="-3"/>
        </w:rPr>
        <w:t xml:space="preserve"> </w:t>
      </w:r>
      <w:r>
        <w:t>recommendation</w:t>
      </w:r>
      <w:r>
        <w:rPr>
          <w:spacing w:val="-3"/>
        </w:rPr>
        <w:t xml:space="preserve"> </w:t>
      </w:r>
      <w:r>
        <w:t>for</w:t>
      </w:r>
      <w:r>
        <w:rPr>
          <w:spacing w:val="-4"/>
        </w:rPr>
        <w:t xml:space="preserve"> </w:t>
      </w:r>
      <w:r>
        <w:t>acceptance</w:t>
      </w:r>
      <w:r>
        <w:rPr>
          <w:spacing w:val="-4"/>
        </w:rPr>
        <w:t xml:space="preserve"> </w:t>
      </w:r>
      <w:r>
        <w:t>when</w:t>
      </w:r>
      <w:r>
        <w:rPr>
          <w:spacing w:val="-3"/>
        </w:rPr>
        <w:t xml:space="preserve"> </w:t>
      </w:r>
      <w:r>
        <w:t>presented</w:t>
      </w:r>
      <w:r>
        <w:rPr>
          <w:spacing w:val="-3"/>
        </w:rPr>
        <w:t xml:space="preserve"> </w:t>
      </w:r>
      <w:r>
        <w:t>by</w:t>
      </w:r>
      <w:r>
        <w:rPr>
          <w:spacing w:val="-3"/>
        </w:rPr>
        <w:t xml:space="preserve"> </w:t>
      </w:r>
      <w:r>
        <w:t>the</w:t>
      </w:r>
      <w:r>
        <w:rPr>
          <w:spacing w:val="-2"/>
        </w:rPr>
        <w:t xml:space="preserve"> </w:t>
      </w:r>
      <w:r>
        <w:t>IACUC</w:t>
      </w:r>
      <w:r>
        <w:rPr>
          <w:spacing w:val="-3"/>
        </w:rPr>
        <w:t xml:space="preserve"> </w:t>
      </w:r>
      <w:r>
        <w:t>Administrator</w:t>
      </w:r>
      <w:r>
        <w:rPr>
          <w:spacing w:val="-4"/>
        </w:rPr>
        <w:t xml:space="preserve"> </w:t>
      </w:r>
      <w:r>
        <w:t xml:space="preserve">to the </w:t>
      </w:r>
      <w:r w:rsidR="00EF6E9B">
        <w:t>Assistant CAS Dean</w:t>
      </w:r>
      <w:r>
        <w:t>, who acts as the Institutional Official (IO).</w:t>
      </w:r>
    </w:p>
    <w:p w14:paraId="20DE8966" w14:textId="77777777" w:rsidR="004300FF" w:rsidRDefault="004300FF">
      <w:pPr>
        <w:pStyle w:val="BodyText"/>
      </w:pPr>
    </w:p>
    <w:p w14:paraId="548939D9" w14:textId="77777777" w:rsidR="00143985" w:rsidRDefault="00143985">
      <w:pPr>
        <w:pStyle w:val="Heading1"/>
        <w:rPr>
          <w:spacing w:val="-2"/>
        </w:rPr>
      </w:pPr>
      <w:bookmarkStart w:id="12" w:name="POLICY/PROCEDURE"/>
      <w:bookmarkEnd w:id="12"/>
    </w:p>
    <w:p w14:paraId="20DE8967" w14:textId="79C34DB6" w:rsidR="004300FF" w:rsidRDefault="00070639">
      <w:pPr>
        <w:pStyle w:val="Heading1"/>
      </w:pPr>
      <w:r>
        <w:rPr>
          <w:spacing w:val="-2"/>
        </w:rPr>
        <w:lastRenderedPageBreak/>
        <w:t>POLICY/PROCEDURE</w:t>
      </w:r>
    </w:p>
    <w:p w14:paraId="20DE8968" w14:textId="77777777" w:rsidR="004300FF" w:rsidRDefault="00070639">
      <w:pPr>
        <w:pStyle w:val="BodyText"/>
        <w:ind w:left="120" w:right="1163"/>
      </w:pPr>
      <w:r>
        <w:t>Responsible</w:t>
      </w:r>
      <w:r>
        <w:rPr>
          <w:spacing w:val="-5"/>
        </w:rPr>
        <w:t xml:space="preserve"> </w:t>
      </w:r>
      <w:r>
        <w:t>and</w:t>
      </w:r>
      <w:r>
        <w:rPr>
          <w:spacing w:val="-4"/>
        </w:rPr>
        <w:t xml:space="preserve"> </w:t>
      </w:r>
      <w:r>
        <w:t>sound</w:t>
      </w:r>
      <w:r>
        <w:rPr>
          <w:spacing w:val="-4"/>
        </w:rPr>
        <w:t xml:space="preserve"> </w:t>
      </w:r>
      <w:r>
        <w:t>animal</w:t>
      </w:r>
      <w:r>
        <w:rPr>
          <w:spacing w:val="-4"/>
        </w:rPr>
        <w:t xml:space="preserve"> </w:t>
      </w:r>
      <w:r>
        <w:t>care</w:t>
      </w:r>
      <w:r>
        <w:rPr>
          <w:spacing w:val="-3"/>
        </w:rPr>
        <w:t xml:space="preserve"> </w:t>
      </w:r>
      <w:r>
        <w:t>and</w:t>
      </w:r>
      <w:r>
        <w:rPr>
          <w:spacing w:val="-4"/>
        </w:rPr>
        <w:t xml:space="preserve"> </w:t>
      </w:r>
      <w:r>
        <w:t>use</w:t>
      </w:r>
      <w:r>
        <w:rPr>
          <w:spacing w:val="-5"/>
        </w:rPr>
        <w:t xml:space="preserve"> </w:t>
      </w:r>
      <w:r>
        <w:t>programs,</w:t>
      </w:r>
      <w:r>
        <w:rPr>
          <w:spacing w:val="-4"/>
        </w:rPr>
        <w:t xml:space="preserve"> </w:t>
      </w:r>
      <w:r>
        <w:t>properly</w:t>
      </w:r>
      <w:r>
        <w:rPr>
          <w:spacing w:val="-4"/>
        </w:rPr>
        <w:t xml:space="preserve"> </w:t>
      </w:r>
      <w:r>
        <w:t>communicated,</w:t>
      </w:r>
      <w:r>
        <w:rPr>
          <w:spacing w:val="-4"/>
        </w:rPr>
        <w:t xml:space="preserve"> </w:t>
      </w:r>
      <w:r>
        <w:t>reduce the risk but do not eliminate the potential for a crisis involving animal care and use.</w:t>
      </w:r>
    </w:p>
    <w:p w14:paraId="20DE896A" w14:textId="39C05D3E" w:rsidR="004300FF" w:rsidRDefault="00070639">
      <w:pPr>
        <w:pStyle w:val="BodyText"/>
        <w:spacing w:before="79"/>
        <w:ind w:left="120" w:right="349"/>
      </w:pPr>
      <w:r>
        <w:t>The</w:t>
      </w:r>
      <w:r>
        <w:rPr>
          <w:spacing w:val="-3"/>
        </w:rPr>
        <w:t xml:space="preserve"> </w:t>
      </w:r>
      <w:r>
        <w:t>use</w:t>
      </w:r>
      <w:r>
        <w:rPr>
          <w:spacing w:val="-3"/>
        </w:rPr>
        <w:t xml:space="preserve"> </w:t>
      </w:r>
      <w:r>
        <w:t>of</w:t>
      </w:r>
      <w:r>
        <w:rPr>
          <w:spacing w:val="-3"/>
        </w:rPr>
        <w:t xml:space="preserve"> </w:t>
      </w:r>
      <w:r>
        <w:t>animals</w:t>
      </w:r>
      <w:r>
        <w:rPr>
          <w:spacing w:val="-2"/>
        </w:rPr>
        <w:t xml:space="preserve"> </w:t>
      </w:r>
      <w:r>
        <w:t>is</w:t>
      </w:r>
      <w:r>
        <w:rPr>
          <w:spacing w:val="-2"/>
        </w:rPr>
        <w:t xml:space="preserve"> </w:t>
      </w:r>
      <w:r>
        <w:t>necessary</w:t>
      </w:r>
      <w:r>
        <w:rPr>
          <w:spacing w:val="-2"/>
        </w:rPr>
        <w:t xml:space="preserve"> </w:t>
      </w:r>
      <w:r>
        <w:t>for</w:t>
      </w:r>
      <w:r>
        <w:rPr>
          <w:spacing w:val="-3"/>
        </w:rPr>
        <w:t xml:space="preserve"> </w:t>
      </w:r>
      <w:r>
        <w:t>some</w:t>
      </w:r>
      <w:r>
        <w:rPr>
          <w:spacing w:val="-3"/>
        </w:rPr>
        <w:t xml:space="preserve"> </w:t>
      </w:r>
      <w:r>
        <w:t>research and</w:t>
      </w:r>
      <w:r>
        <w:rPr>
          <w:spacing w:val="-2"/>
        </w:rPr>
        <w:t xml:space="preserve"> </w:t>
      </w:r>
      <w:r>
        <w:t>instructional</w:t>
      </w:r>
      <w:r>
        <w:rPr>
          <w:spacing w:val="-2"/>
        </w:rPr>
        <w:t xml:space="preserve"> </w:t>
      </w:r>
      <w:r>
        <w:t>programs,</w:t>
      </w:r>
      <w:r>
        <w:rPr>
          <w:spacing w:val="-2"/>
        </w:rPr>
        <w:t xml:space="preserve"> </w:t>
      </w:r>
      <w:r>
        <w:t>and</w:t>
      </w:r>
      <w:r>
        <w:rPr>
          <w:spacing w:val="-2"/>
        </w:rPr>
        <w:t xml:space="preserve"> </w:t>
      </w:r>
      <w:r>
        <w:t>this</w:t>
      </w:r>
      <w:r>
        <w:rPr>
          <w:spacing w:val="-2"/>
        </w:rPr>
        <w:t xml:space="preserve"> </w:t>
      </w:r>
      <w:r>
        <w:t xml:space="preserve">necessity carries an obligation for appropriate care and use of involved animals. Therefore, each staff member, student, faculty member, and research investigator </w:t>
      </w:r>
      <w:r w:rsidR="00E26851">
        <w:t>are</w:t>
      </w:r>
      <w:r>
        <w:t xml:space="preserve"> directly responsible to promote and</w:t>
      </w:r>
      <w:r>
        <w:rPr>
          <w:spacing w:val="-3"/>
        </w:rPr>
        <w:t xml:space="preserve"> </w:t>
      </w:r>
      <w:r>
        <w:t>protect</w:t>
      </w:r>
      <w:r>
        <w:rPr>
          <w:spacing w:val="-3"/>
        </w:rPr>
        <w:t xml:space="preserve"> </w:t>
      </w:r>
      <w:r>
        <w:t>animal</w:t>
      </w:r>
      <w:r>
        <w:rPr>
          <w:spacing w:val="-3"/>
        </w:rPr>
        <w:t xml:space="preserve"> </w:t>
      </w:r>
      <w:r>
        <w:t>welfare</w:t>
      </w:r>
      <w:r>
        <w:rPr>
          <w:spacing w:val="-4"/>
        </w:rPr>
        <w:t xml:space="preserve"> </w:t>
      </w:r>
      <w:r>
        <w:t>within</w:t>
      </w:r>
      <w:r>
        <w:rPr>
          <w:spacing w:val="-3"/>
        </w:rPr>
        <w:t xml:space="preserve"> </w:t>
      </w:r>
      <w:r>
        <w:t>the</w:t>
      </w:r>
      <w:r>
        <w:rPr>
          <w:spacing w:val="-4"/>
        </w:rPr>
        <w:t xml:space="preserve"> </w:t>
      </w:r>
      <w:r>
        <w:t>instructional</w:t>
      </w:r>
      <w:r>
        <w:rPr>
          <w:spacing w:val="-3"/>
        </w:rPr>
        <w:t xml:space="preserve"> </w:t>
      </w:r>
      <w:r>
        <w:t>and</w:t>
      </w:r>
      <w:r>
        <w:rPr>
          <w:spacing w:val="-3"/>
        </w:rPr>
        <w:t xml:space="preserve"> </w:t>
      </w:r>
      <w:r>
        <w:t>research</w:t>
      </w:r>
      <w:r>
        <w:rPr>
          <w:spacing w:val="-3"/>
        </w:rPr>
        <w:t xml:space="preserve"> </w:t>
      </w:r>
      <w:r>
        <w:t>programs</w:t>
      </w:r>
      <w:r>
        <w:rPr>
          <w:spacing w:val="-1"/>
        </w:rPr>
        <w:t xml:space="preserve"> </w:t>
      </w:r>
      <w:r>
        <w:t>of</w:t>
      </w:r>
      <w:r>
        <w:rPr>
          <w:spacing w:val="-4"/>
        </w:rPr>
        <w:t xml:space="preserve"> </w:t>
      </w:r>
      <w:r>
        <w:t>the</w:t>
      </w:r>
      <w:r>
        <w:rPr>
          <w:spacing w:val="-4"/>
        </w:rPr>
        <w:t xml:space="preserve"> </w:t>
      </w:r>
      <w:r>
        <w:t>university.</w:t>
      </w:r>
      <w:r>
        <w:rPr>
          <w:spacing w:val="-3"/>
        </w:rPr>
        <w:t xml:space="preserve"> </w:t>
      </w:r>
      <w:r>
        <w:t>This responsibility should be</w:t>
      </w:r>
      <w:r>
        <w:rPr>
          <w:spacing w:val="-1"/>
        </w:rPr>
        <w:t xml:space="preserve"> </w:t>
      </w:r>
      <w:r>
        <w:t>conveyed by example</w:t>
      </w:r>
      <w:r>
        <w:rPr>
          <w:spacing w:val="-1"/>
        </w:rPr>
        <w:t xml:space="preserve"> </w:t>
      </w:r>
      <w:r>
        <w:t>and extends to the</w:t>
      </w:r>
      <w:r>
        <w:rPr>
          <w:spacing w:val="-1"/>
        </w:rPr>
        <w:t xml:space="preserve"> </w:t>
      </w:r>
      <w:r>
        <w:t>education of</w:t>
      </w:r>
      <w:r>
        <w:rPr>
          <w:spacing w:val="-1"/>
        </w:rPr>
        <w:t xml:space="preserve"> </w:t>
      </w:r>
      <w:r>
        <w:t>future</w:t>
      </w:r>
      <w:r>
        <w:rPr>
          <w:spacing w:val="-1"/>
        </w:rPr>
        <w:t xml:space="preserve"> </w:t>
      </w:r>
      <w:r>
        <w:t>employees of the academic community.</w:t>
      </w:r>
    </w:p>
    <w:p w14:paraId="20DE896B" w14:textId="77777777" w:rsidR="004300FF" w:rsidRDefault="004300FF">
      <w:pPr>
        <w:pStyle w:val="BodyText"/>
      </w:pPr>
    </w:p>
    <w:p w14:paraId="20DE896C" w14:textId="77777777" w:rsidR="004300FF" w:rsidRDefault="00070639">
      <w:pPr>
        <w:pStyle w:val="BodyText"/>
        <w:ind w:left="120"/>
      </w:pPr>
      <w:r>
        <w:t>All</w:t>
      </w:r>
      <w:r>
        <w:rPr>
          <w:spacing w:val="-4"/>
        </w:rPr>
        <w:t xml:space="preserve"> </w:t>
      </w:r>
      <w:r>
        <w:t>faculty</w:t>
      </w:r>
      <w:r>
        <w:rPr>
          <w:spacing w:val="-1"/>
        </w:rPr>
        <w:t xml:space="preserve"> </w:t>
      </w:r>
      <w:r>
        <w:t>members</w:t>
      </w:r>
      <w:r>
        <w:rPr>
          <w:spacing w:val="-2"/>
        </w:rPr>
        <w:t xml:space="preserve"> </w:t>
      </w:r>
      <w:r>
        <w:t>should</w:t>
      </w:r>
      <w:r>
        <w:rPr>
          <w:spacing w:val="-1"/>
        </w:rPr>
        <w:t xml:space="preserve"> </w:t>
      </w:r>
      <w:r>
        <w:t>be</w:t>
      </w:r>
      <w:r>
        <w:rPr>
          <w:spacing w:val="-3"/>
        </w:rPr>
        <w:t xml:space="preserve"> </w:t>
      </w:r>
      <w:r>
        <w:t>aware</w:t>
      </w:r>
      <w:r>
        <w:rPr>
          <w:spacing w:val="-2"/>
        </w:rPr>
        <w:t xml:space="preserve"> </w:t>
      </w:r>
      <w:r>
        <w:t>of</w:t>
      </w:r>
      <w:r>
        <w:rPr>
          <w:spacing w:val="-2"/>
        </w:rPr>
        <w:t xml:space="preserve"> </w:t>
      </w:r>
      <w:r>
        <w:t>university</w:t>
      </w:r>
      <w:r>
        <w:rPr>
          <w:spacing w:val="-2"/>
        </w:rPr>
        <w:t xml:space="preserve"> </w:t>
      </w:r>
      <w:r>
        <w:t>policies</w:t>
      </w:r>
      <w:r>
        <w:rPr>
          <w:spacing w:val="-1"/>
        </w:rPr>
        <w:t xml:space="preserve"> </w:t>
      </w:r>
      <w:r>
        <w:t>and</w:t>
      </w:r>
      <w:r>
        <w:rPr>
          <w:spacing w:val="-2"/>
        </w:rPr>
        <w:t xml:space="preserve"> </w:t>
      </w:r>
      <w:r>
        <w:t>procedures</w:t>
      </w:r>
      <w:r>
        <w:rPr>
          <w:spacing w:val="1"/>
        </w:rPr>
        <w:t xml:space="preserve"> </w:t>
      </w:r>
      <w:r>
        <w:t>regarding</w:t>
      </w:r>
      <w:r>
        <w:rPr>
          <w:spacing w:val="-1"/>
        </w:rPr>
        <w:t xml:space="preserve"> </w:t>
      </w:r>
      <w:r>
        <w:rPr>
          <w:spacing w:val="-5"/>
        </w:rPr>
        <w:t>the</w:t>
      </w:r>
    </w:p>
    <w:p w14:paraId="20DE896D" w14:textId="30965894" w:rsidR="004300FF" w:rsidRDefault="00070639">
      <w:pPr>
        <w:pStyle w:val="BodyText"/>
        <w:ind w:left="120" w:right="323"/>
      </w:pPr>
      <w:r>
        <w:t xml:space="preserve">use of animals. These policies and procedures for animal use at the University of Scranton are located on the </w:t>
      </w:r>
      <w:hyperlink r:id="rId6" w:history="1">
        <w:r w:rsidR="008213AA" w:rsidRPr="00C05680">
          <w:rPr>
            <w:rStyle w:val="Hyperlink"/>
          </w:rPr>
          <w:t>website</w:t>
        </w:r>
      </w:hyperlink>
      <w:r w:rsidR="00421279">
        <w:t xml:space="preserve"> (</w:t>
      </w:r>
      <w:hyperlink r:id="rId7" w:history="1">
        <w:r w:rsidR="00421279" w:rsidRPr="00B944AC">
          <w:rPr>
            <w:rStyle w:val="Hyperlink"/>
          </w:rPr>
          <w:t>https://www.scranton.edu/academics/provost/research/sub%20pages/IACUC.shtml</w:t>
        </w:r>
      </w:hyperlink>
      <w:r w:rsidR="00421279">
        <w:t xml:space="preserve">) </w:t>
      </w:r>
      <w:r>
        <w:t xml:space="preserve">for the Office of Research </w:t>
      </w:r>
      <w:r w:rsidR="003F43E4">
        <w:t xml:space="preserve">Support </w:t>
      </w:r>
      <w:r>
        <w:t>and Sponsored Programs (OR</w:t>
      </w:r>
      <w:r w:rsidR="003F43E4">
        <w:t>S</w:t>
      </w:r>
      <w:r>
        <w:t xml:space="preserve">SP), and are written in accordance with the “Guide for the Care and Use of Laboratory Animals, Eighth Edition.” A copy of this guide can be </w:t>
      </w:r>
      <w:r w:rsidR="00C94ADE">
        <w:t>downloade</w:t>
      </w:r>
      <w:r w:rsidR="00143985">
        <w:t xml:space="preserve">d </w:t>
      </w:r>
      <w:hyperlink r:id="rId8" w:history="1">
        <w:r w:rsidR="00C05680" w:rsidRPr="00C05680">
          <w:rPr>
            <w:rStyle w:val="Hyperlink"/>
          </w:rPr>
          <w:t>HERE</w:t>
        </w:r>
      </w:hyperlink>
      <w:r w:rsidR="00421279">
        <w:rPr>
          <w:rStyle w:val="Hyperlink"/>
        </w:rPr>
        <w:t xml:space="preserve"> (</w:t>
      </w:r>
      <w:r w:rsidR="00421279" w:rsidRPr="00421279">
        <w:rPr>
          <w:rStyle w:val="Hyperlink"/>
        </w:rPr>
        <w:t>https://grants.nih.gov/grants/olaw/guide-for-the-care-and-use-of-laboratory-animals.pdf</w:t>
      </w:r>
      <w:r w:rsidR="00421279">
        <w:rPr>
          <w:rStyle w:val="Hyperlink"/>
        </w:rPr>
        <w:t>)</w:t>
      </w:r>
      <w:r w:rsidR="00C94ADE">
        <w:t xml:space="preserve">. </w:t>
      </w:r>
      <w:r>
        <w:t>The Institutional Animal Care and Use Committee</w:t>
      </w:r>
      <w:r>
        <w:rPr>
          <w:spacing w:val="-5"/>
        </w:rPr>
        <w:t xml:space="preserve"> </w:t>
      </w:r>
      <w:r>
        <w:t>(IACUC)</w:t>
      </w:r>
      <w:r>
        <w:rPr>
          <w:spacing w:val="-5"/>
        </w:rPr>
        <w:t xml:space="preserve"> </w:t>
      </w:r>
      <w:r>
        <w:t>should</w:t>
      </w:r>
      <w:r>
        <w:rPr>
          <w:spacing w:val="-4"/>
        </w:rPr>
        <w:t xml:space="preserve"> </w:t>
      </w:r>
      <w:r>
        <w:t>be</w:t>
      </w:r>
      <w:r>
        <w:rPr>
          <w:spacing w:val="-5"/>
        </w:rPr>
        <w:t xml:space="preserve"> </w:t>
      </w:r>
      <w:r>
        <w:t>certain</w:t>
      </w:r>
      <w:r>
        <w:rPr>
          <w:spacing w:val="-2"/>
        </w:rPr>
        <w:t xml:space="preserve"> </w:t>
      </w:r>
      <w:r>
        <w:t>all</w:t>
      </w:r>
      <w:r>
        <w:rPr>
          <w:spacing w:val="-4"/>
        </w:rPr>
        <w:t xml:space="preserve"> </w:t>
      </w:r>
      <w:r>
        <w:t>faculty</w:t>
      </w:r>
      <w:r>
        <w:rPr>
          <w:spacing w:val="-2"/>
        </w:rPr>
        <w:t xml:space="preserve"> </w:t>
      </w:r>
      <w:r>
        <w:t>members</w:t>
      </w:r>
      <w:r>
        <w:rPr>
          <w:spacing w:val="-4"/>
        </w:rPr>
        <w:t xml:space="preserve"> </w:t>
      </w:r>
      <w:r>
        <w:t>(</w:t>
      </w:r>
      <w:proofErr w:type="gramStart"/>
      <w:r>
        <w:t>Principle</w:t>
      </w:r>
      <w:proofErr w:type="gramEnd"/>
      <w:r>
        <w:rPr>
          <w:spacing w:val="-3"/>
        </w:rPr>
        <w:t xml:space="preserve"> </w:t>
      </w:r>
      <w:r>
        <w:t>Investigators,</w:t>
      </w:r>
      <w:r>
        <w:rPr>
          <w:spacing w:val="-4"/>
        </w:rPr>
        <w:t xml:space="preserve"> </w:t>
      </w:r>
      <w:r>
        <w:t>or</w:t>
      </w:r>
      <w:r>
        <w:rPr>
          <w:spacing w:val="-5"/>
        </w:rPr>
        <w:t xml:space="preserve"> </w:t>
      </w:r>
      <w:r>
        <w:t>PIs)</w:t>
      </w:r>
      <w:r>
        <w:rPr>
          <w:spacing w:val="-5"/>
        </w:rPr>
        <w:t xml:space="preserve"> </w:t>
      </w:r>
      <w:r>
        <w:t>using animals in teaching or research are informed of the policies and procedures described. Likewise, if</w:t>
      </w:r>
      <w:r>
        <w:rPr>
          <w:spacing w:val="-1"/>
        </w:rPr>
        <w:t xml:space="preserve"> </w:t>
      </w:r>
      <w:r>
        <w:t>staff</w:t>
      </w:r>
      <w:r>
        <w:rPr>
          <w:spacing w:val="-1"/>
        </w:rPr>
        <w:t xml:space="preserve"> </w:t>
      </w:r>
      <w:r>
        <w:t>or</w:t>
      </w:r>
      <w:r>
        <w:rPr>
          <w:spacing w:val="-1"/>
        </w:rPr>
        <w:t xml:space="preserve"> </w:t>
      </w:r>
      <w:r>
        <w:t>students are</w:t>
      </w:r>
      <w:r>
        <w:rPr>
          <w:spacing w:val="-1"/>
        </w:rPr>
        <w:t xml:space="preserve"> </w:t>
      </w:r>
      <w:r>
        <w:t>involved with the</w:t>
      </w:r>
      <w:r>
        <w:rPr>
          <w:spacing w:val="-1"/>
        </w:rPr>
        <w:t xml:space="preserve"> </w:t>
      </w:r>
      <w:r>
        <w:t>care</w:t>
      </w:r>
      <w:r>
        <w:rPr>
          <w:spacing w:val="-1"/>
        </w:rPr>
        <w:t xml:space="preserve"> </w:t>
      </w:r>
      <w:r>
        <w:t>and use</w:t>
      </w:r>
      <w:r>
        <w:rPr>
          <w:spacing w:val="-1"/>
        </w:rPr>
        <w:t xml:space="preserve"> </w:t>
      </w:r>
      <w:r>
        <w:t>of</w:t>
      </w:r>
      <w:r>
        <w:rPr>
          <w:spacing w:val="-1"/>
        </w:rPr>
        <w:t xml:space="preserve"> </w:t>
      </w:r>
      <w:r>
        <w:t>animals, their</w:t>
      </w:r>
      <w:r>
        <w:rPr>
          <w:spacing w:val="-1"/>
        </w:rPr>
        <w:t xml:space="preserve"> </w:t>
      </w:r>
      <w:r>
        <w:t>PI</w:t>
      </w:r>
      <w:r>
        <w:rPr>
          <w:spacing w:val="-4"/>
        </w:rPr>
        <w:t xml:space="preserve"> </w:t>
      </w:r>
      <w:r>
        <w:t>supervisor</w:t>
      </w:r>
      <w:r>
        <w:rPr>
          <w:spacing w:val="-1"/>
        </w:rPr>
        <w:t xml:space="preserve"> </w:t>
      </w:r>
      <w:r>
        <w:t>should make certain</w:t>
      </w:r>
      <w:r>
        <w:rPr>
          <w:spacing w:val="-3"/>
        </w:rPr>
        <w:t xml:space="preserve"> </w:t>
      </w:r>
      <w:r>
        <w:t>they</w:t>
      </w:r>
      <w:r>
        <w:rPr>
          <w:spacing w:val="-1"/>
        </w:rPr>
        <w:t xml:space="preserve"> </w:t>
      </w:r>
      <w:r>
        <w:t>are</w:t>
      </w:r>
      <w:r>
        <w:rPr>
          <w:spacing w:val="-4"/>
        </w:rPr>
        <w:t xml:space="preserve"> </w:t>
      </w:r>
      <w:r>
        <w:t>informed</w:t>
      </w:r>
      <w:r>
        <w:rPr>
          <w:spacing w:val="-1"/>
        </w:rPr>
        <w:t xml:space="preserve"> </w:t>
      </w:r>
      <w:r>
        <w:t>of</w:t>
      </w:r>
      <w:r>
        <w:rPr>
          <w:spacing w:val="-4"/>
        </w:rPr>
        <w:t xml:space="preserve"> </w:t>
      </w:r>
      <w:r>
        <w:t>the</w:t>
      </w:r>
      <w:r>
        <w:rPr>
          <w:spacing w:val="-4"/>
        </w:rPr>
        <w:t xml:space="preserve"> </w:t>
      </w:r>
      <w:r>
        <w:t>animal</w:t>
      </w:r>
      <w:r>
        <w:rPr>
          <w:spacing w:val="-3"/>
        </w:rPr>
        <w:t xml:space="preserve"> </w:t>
      </w:r>
      <w:r>
        <w:t>care</w:t>
      </w:r>
      <w:r>
        <w:rPr>
          <w:spacing w:val="-4"/>
        </w:rPr>
        <w:t xml:space="preserve"> </w:t>
      </w:r>
      <w:r>
        <w:t>and</w:t>
      </w:r>
      <w:r>
        <w:rPr>
          <w:spacing w:val="-1"/>
        </w:rPr>
        <w:t xml:space="preserve"> </w:t>
      </w:r>
      <w:r>
        <w:t>use</w:t>
      </w:r>
      <w:r>
        <w:rPr>
          <w:spacing w:val="-4"/>
        </w:rPr>
        <w:t xml:space="preserve"> </w:t>
      </w:r>
      <w:r>
        <w:t>protocols</w:t>
      </w:r>
      <w:r>
        <w:rPr>
          <w:spacing w:val="-3"/>
        </w:rPr>
        <w:t xml:space="preserve"> </w:t>
      </w:r>
      <w:r>
        <w:t>and</w:t>
      </w:r>
      <w:r>
        <w:rPr>
          <w:spacing w:val="-3"/>
        </w:rPr>
        <w:t xml:space="preserve"> </w:t>
      </w:r>
      <w:r>
        <w:t>appropriately</w:t>
      </w:r>
      <w:r>
        <w:rPr>
          <w:spacing w:val="-3"/>
        </w:rPr>
        <w:t xml:space="preserve"> </w:t>
      </w:r>
      <w:r>
        <w:t>certified</w:t>
      </w:r>
      <w:r>
        <w:rPr>
          <w:spacing w:val="-3"/>
        </w:rPr>
        <w:t xml:space="preserve"> </w:t>
      </w:r>
      <w:r>
        <w:t>to</w:t>
      </w:r>
      <w:r>
        <w:rPr>
          <w:spacing w:val="-1"/>
        </w:rPr>
        <w:t xml:space="preserve"> </w:t>
      </w:r>
      <w:r>
        <w:t>work with animals. A document entitled “Animal Facilities Procedures” is posted in the animal facilities located in Loyola Science Center</w:t>
      </w:r>
      <w:r w:rsidR="003F43E4">
        <w:t xml:space="preserve"> (LSC)</w:t>
      </w:r>
      <w:r>
        <w:t xml:space="preserve"> for reference by any person utilizing the facilities.</w:t>
      </w:r>
    </w:p>
    <w:p w14:paraId="20DE896E" w14:textId="77777777" w:rsidR="004300FF" w:rsidRDefault="004300FF">
      <w:pPr>
        <w:pStyle w:val="BodyText"/>
      </w:pPr>
    </w:p>
    <w:p w14:paraId="20DE896F" w14:textId="77777777" w:rsidR="004300FF" w:rsidRDefault="00070639">
      <w:pPr>
        <w:pStyle w:val="Heading1"/>
      </w:pPr>
      <w:bookmarkStart w:id="13" w:name="EMERGENCY_ANIMAL_CARE_PRINCIPLES"/>
      <w:bookmarkEnd w:id="13"/>
      <w:r>
        <w:t>EMERGENCY</w:t>
      </w:r>
      <w:r>
        <w:rPr>
          <w:spacing w:val="-4"/>
        </w:rPr>
        <w:t xml:space="preserve"> </w:t>
      </w:r>
      <w:r>
        <w:t>ANIMAL</w:t>
      </w:r>
      <w:r>
        <w:rPr>
          <w:spacing w:val="-3"/>
        </w:rPr>
        <w:t xml:space="preserve"> </w:t>
      </w:r>
      <w:r>
        <w:t>CARE</w:t>
      </w:r>
      <w:r>
        <w:rPr>
          <w:spacing w:val="-3"/>
        </w:rPr>
        <w:t xml:space="preserve"> </w:t>
      </w:r>
      <w:r>
        <w:rPr>
          <w:spacing w:val="-2"/>
        </w:rPr>
        <w:t>PRINCIPLES</w:t>
      </w:r>
    </w:p>
    <w:p w14:paraId="20DE8970" w14:textId="160CAEEF" w:rsidR="004300FF" w:rsidRDefault="00070639">
      <w:pPr>
        <w:pStyle w:val="BodyText"/>
        <w:ind w:left="119" w:right="349"/>
      </w:pPr>
      <w:r>
        <w:rPr>
          <w:color w:val="212121"/>
        </w:rPr>
        <w:t>In all</w:t>
      </w:r>
      <w:r>
        <w:rPr>
          <w:color w:val="212121"/>
          <w:spacing w:val="-2"/>
        </w:rPr>
        <w:t xml:space="preserve"> </w:t>
      </w:r>
      <w:r>
        <w:rPr>
          <w:color w:val="212121"/>
        </w:rPr>
        <w:t>emergencies,</w:t>
      </w:r>
      <w:r>
        <w:rPr>
          <w:color w:val="212121"/>
          <w:spacing w:val="-2"/>
        </w:rPr>
        <w:t xml:space="preserve"> </w:t>
      </w:r>
      <w:r>
        <w:rPr>
          <w:color w:val="212121"/>
        </w:rPr>
        <w:t>human</w:t>
      </w:r>
      <w:r>
        <w:rPr>
          <w:color w:val="212121"/>
          <w:spacing w:val="-2"/>
        </w:rPr>
        <w:t xml:space="preserve"> </w:t>
      </w:r>
      <w:r>
        <w:rPr>
          <w:color w:val="212121"/>
        </w:rPr>
        <w:t>life</w:t>
      </w:r>
      <w:r>
        <w:rPr>
          <w:color w:val="212121"/>
          <w:spacing w:val="-3"/>
        </w:rPr>
        <w:t xml:space="preserve"> </w:t>
      </w:r>
      <w:r>
        <w:rPr>
          <w:color w:val="212121"/>
        </w:rPr>
        <w:t>and</w:t>
      </w:r>
      <w:r>
        <w:rPr>
          <w:color w:val="212121"/>
          <w:spacing w:val="-2"/>
        </w:rPr>
        <w:t xml:space="preserve"> </w:t>
      </w:r>
      <w:r>
        <w:rPr>
          <w:color w:val="212121"/>
        </w:rPr>
        <w:t>safety</w:t>
      </w:r>
      <w:r>
        <w:rPr>
          <w:color w:val="212121"/>
          <w:spacing w:val="-2"/>
        </w:rPr>
        <w:t xml:space="preserve"> </w:t>
      </w:r>
      <w:r>
        <w:rPr>
          <w:color w:val="212121"/>
        </w:rPr>
        <w:t>will</w:t>
      </w:r>
      <w:r>
        <w:rPr>
          <w:color w:val="212121"/>
          <w:spacing w:val="-2"/>
        </w:rPr>
        <w:t xml:space="preserve"> </w:t>
      </w:r>
      <w:r>
        <w:rPr>
          <w:color w:val="212121"/>
        </w:rPr>
        <w:t>take</w:t>
      </w:r>
      <w:r>
        <w:rPr>
          <w:color w:val="212121"/>
          <w:spacing w:val="-1"/>
        </w:rPr>
        <w:t xml:space="preserve"> </w:t>
      </w:r>
      <w:r>
        <w:rPr>
          <w:color w:val="212121"/>
        </w:rPr>
        <w:t>precedence</w:t>
      </w:r>
      <w:r>
        <w:rPr>
          <w:color w:val="212121"/>
          <w:spacing w:val="-3"/>
        </w:rPr>
        <w:t xml:space="preserve"> </w:t>
      </w:r>
      <w:r>
        <w:rPr>
          <w:color w:val="212121"/>
        </w:rPr>
        <w:t>over</w:t>
      </w:r>
      <w:r>
        <w:rPr>
          <w:color w:val="212121"/>
          <w:spacing w:val="-1"/>
        </w:rPr>
        <w:t xml:space="preserve"> </w:t>
      </w:r>
      <w:r>
        <w:rPr>
          <w:color w:val="212121"/>
        </w:rPr>
        <w:t>animal</w:t>
      </w:r>
      <w:r>
        <w:rPr>
          <w:color w:val="212121"/>
          <w:spacing w:val="-2"/>
        </w:rPr>
        <w:t xml:space="preserve"> </w:t>
      </w:r>
      <w:r>
        <w:rPr>
          <w:color w:val="212121"/>
        </w:rPr>
        <w:t>life.</w:t>
      </w:r>
      <w:r>
        <w:rPr>
          <w:color w:val="212121"/>
          <w:spacing w:val="-2"/>
        </w:rPr>
        <w:t xml:space="preserve"> </w:t>
      </w:r>
      <w:r>
        <w:rPr>
          <w:color w:val="212121"/>
        </w:rPr>
        <w:t>The</w:t>
      </w:r>
      <w:r>
        <w:rPr>
          <w:color w:val="212121"/>
          <w:spacing w:val="-3"/>
        </w:rPr>
        <w:t xml:space="preserve"> </w:t>
      </w:r>
      <w:r>
        <w:rPr>
          <w:color w:val="212121"/>
        </w:rPr>
        <w:t>LSC</w:t>
      </w:r>
      <w:r>
        <w:rPr>
          <w:color w:val="212121"/>
          <w:spacing w:val="-2"/>
        </w:rPr>
        <w:t xml:space="preserve"> </w:t>
      </w:r>
      <w:r>
        <w:rPr>
          <w:color w:val="212121"/>
        </w:rPr>
        <w:t xml:space="preserve">Animal Facility staff and animal facility users (PIs and students) must not put themselves or their colleagues in danger </w:t>
      </w:r>
      <w:proofErr w:type="gramStart"/>
      <w:r>
        <w:rPr>
          <w:color w:val="212121"/>
        </w:rPr>
        <w:t>in order to</w:t>
      </w:r>
      <w:proofErr w:type="gramEnd"/>
      <w:r>
        <w:rPr>
          <w:color w:val="212121"/>
        </w:rPr>
        <w:t xml:space="preserve"> evacuate animals. The LSC Animal Facility staff and animal facility users will work together with the Facility Manager, Building Manager</w:t>
      </w:r>
      <w:r w:rsidR="00725141">
        <w:rPr>
          <w:color w:val="212121"/>
        </w:rPr>
        <w:t xml:space="preserve">, </w:t>
      </w:r>
      <w:r>
        <w:rPr>
          <w:color w:val="212121"/>
        </w:rPr>
        <w:t xml:space="preserve">and Attending Veterinarian to determine appropriate actions based on the individual </w:t>
      </w:r>
      <w:proofErr w:type="gramStart"/>
      <w:r>
        <w:rPr>
          <w:color w:val="212121"/>
        </w:rPr>
        <w:t>emergency situation</w:t>
      </w:r>
      <w:proofErr w:type="gramEnd"/>
      <w:r>
        <w:rPr>
          <w:color w:val="212121"/>
        </w:rPr>
        <w:t xml:space="preserve">. In addition, researchers should determine in advance of any </w:t>
      </w:r>
      <w:proofErr w:type="gramStart"/>
      <w:r>
        <w:rPr>
          <w:color w:val="212121"/>
        </w:rPr>
        <w:t>emergency situation</w:t>
      </w:r>
      <w:proofErr w:type="gramEnd"/>
      <w:r>
        <w:rPr>
          <w:color w:val="212121"/>
        </w:rPr>
        <w:t xml:space="preserve"> if unique strains of rodents should be preserved using cryopreservation or other similar techniques. </w:t>
      </w:r>
      <w:r>
        <w:t>The decision to euthanize animals and the selection of appropriate euthanasia methods requires careful</w:t>
      </w:r>
      <w:r>
        <w:rPr>
          <w:spacing w:val="-3"/>
        </w:rPr>
        <w:t xml:space="preserve"> </w:t>
      </w:r>
      <w:r>
        <w:t>consideration</w:t>
      </w:r>
      <w:r>
        <w:rPr>
          <w:spacing w:val="-3"/>
        </w:rPr>
        <w:t xml:space="preserve"> </w:t>
      </w:r>
      <w:r>
        <w:t>in</w:t>
      </w:r>
      <w:r>
        <w:rPr>
          <w:spacing w:val="-3"/>
        </w:rPr>
        <w:t xml:space="preserve"> </w:t>
      </w:r>
      <w:r>
        <w:t>all</w:t>
      </w:r>
      <w:r>
        <w:rPr>
          <w:spacing w:val="-3"/>
        </w:rPr>
        <w:t xml:space="preserve"> </w:t>
      </w:r>
      <w:r>
        <w:t>scenarios,</w:t>
      </w:r>
      <w:r>
        <w:rPr>
          <w:spacing w:val="-3"/>
        </w:rPr>
        <w:t xml:space="preserve"> </w:t>
      </w:r>
      <w:r>
        <w:t>but</w:t>
      </w:r>
      <w:r>
        <w:rPr>
          <w:spacing w:val="-3"/>
        </w:rPr>
        <w:t xml:space="preserve"> </w:t>
      </w:r>
      <w:r>
        <w:t>the</w:t>
      </w:r>
      <w:r>
        <w:rPr>
          <w:spacing w:val="-4"/>
        </w:rPr>
        <w:t xml:space="preserve"> </w:t>
      </w:r>
      <w:r>
        <w:t>urgency</w:t>
      </w:r>
      <w:r>
        <w:rPr>
          <w:spacing w:val="-3"/>
        </w:rPr>
        <w:t xml:space="preserve"> </w:t>
      </w:r>
      <w:r>
        <w:t>is</w:t>
      </w:r>
      <w:r>
        <w:rPr>
          <w:spacing w:val="-3"/>
        </w:rPr>
        <w:t xml:space="preserve"> </w:t>
      </w:r>
      <w:r>
        <w:t>acute</w:t>
      </w:r>
      <w:r>
        <w:rPr>
          <w:spacing w:val="-4"/>
        </w:rPr>
        <w:t xml:space="preserve"> </w:t>
      </w:r>
      <w:r>
        <w:t>in</w:t>
      </w:r>
      <w:r>
        <w:rPr>
          <w:spacing w:val="-3"/>
        </w:rPr>
        <w:t xml:space="preserve"> </w:t>
      </w:r>
      <w:r>
        <w:t>disaster-related</w:t>
      </w:r>
      <w:r>
        <w:rPr>
          <w:spacing w:val="-3"/>
        </w:rPr>
        <w:t xml:space="preserve"> </w:t>
      </w:r>
      <w:r>
        <w:t>events.</w:t>
      </w:r>
      <w:r>
        <w:rPr>
          <w:spacing w:val="-3"/>
        </w:rPr>
        <w:t xml:space="preserve"> </w:t>
      </w:r>
      <w:r>
        <w:t xml:space="preserve">Disaster-related events in a research animal setting often cause the loss of room access, environmental control, or safe working conditions which limit animal care and veterinary service support options. Euthanizing injured or distressed research animals in these situations may be the only way to relieve animal pain and suffering. Direction in this situation is stated in the following excerpt from the </w:t>
      </w:r>
      <w:r>
        <w:rPr>
          <w:color w:val="0000FF"/>
        </w:rPr>
        <w:t>8</w:t>
      </w:r>
      <w:r>
        <w:rPr>
          <w:color w:val="0000FF"/>
          <w:vertAlign w:val="superscript"/>
        </w:rPr>
        <w:t>th</w:t>
      </w:r>
      <w:r>
        <w:rPr>
          <w:color w:val="0000FF"/>
        </w:rPr>
        <w:t xml:space="preserve"> Edition of the Guide for Laboratory Animal Care and Use</w:t>
      </w:r>
      <w:r>
        <w:rPr>
          <w:color w:val="0000FF"/>
          <w:vertAlign w:val="superscript"/>
        </w:rPr>
        <w:t>1</w:t>
      </w:r>
      <w:r>
        <w:t>: “</w:t>
      </w:r>
      <w:r>
        <w:rPr>
          <w:b/>
          <w:i/>
        </w:rPr>
        <w:t>Animals that cannot be relocated or protected from the consequences of the disaster must be humanely euthanized.</w:t>
      </w:r>
      <w:r>
        <w:rPr>
          <w:b/>
          <w:i/>
          <w:position w:val="8"/>
          <w:sz w:val="16"/>
        </w:rPr>
        <w:t>1</w:t>
      </w:r>
      <w:r>
        <w:rPr>
          <w:b/>
          <w:i/>
        </w:rPr>
        <w:t xml:space="preserve">” </w:t>
      </w:r>
      <w:r>
        <w:t xml:space="preserve">The </w:t>
      </w:r>
      <w:r>
        <w:rPr>
          <w:color w:val="0000FF"/>
        </w:rPr>
        <w:t>AVMA Guidelines on Euthanasia</w:t>
      </w:r>
      <w:r>
        <w:rPr>
          <w:color w:val="0000FF"/>
          <w:vertAlign w:val="superscript"/>
        </w:rPr>
        <w:t>2</w:t>
      </w:r>
      <w:r>
        <w:rPr>
          <w:color w:val="0000FF"/>
        </w:rPr>
        <w:t xml:space="preserve"> </w:t>
      </w:r>
      <w:r>
        <w:t>addresses disaster-related instances where deviations from standard euthanasia methods are necessitated with the following</w:t>
      </w:r>
    </w:p>
    <w:p w14:paraId="20DE8971" w14:textId="77777777" w:rsidR="004300FF" w:rsidRDefault="00070639">
      <w:pPr>
        <w:ind w:left="120" w:right="349"/>
        <w:rPr>
          <w:sz w:val="24"/>
        </w:rPr>
      </w:pPr>
      <w:r>
        <w:rPr>
          <w:sz w:val="24"/>
        </w:rPr>
        <w:t>statement</w:t>
      </w:r>
      <w:r>
        <w:rPr>
          <w:b/>
          <w:sz w:val="24"/>
        </w:rPr>
        <w:t>: “</w:t>
      </w:r>
      <w:r>
        <w:rPr>
          <w:b/>
          <w:i/>
          <w:sz w:val="24"/>
        </w:rPr>
        <w:t xml:space="preserve">Under unusual conditions, such as disease eradication and natural disasters, euthanasia options may be limited. In these situations, the most appropriate technique that minimizes human and animal health concerns must be used.” </w:t>
      </w:r>
      <w:r>
        <w:rPr>
          <w:sz w:val="24"/>
        </w:rPr>
        <w:t>Euthanasia may be the only management</w:t>
      </w:r>
      <w:r>
        <w:rPr>
          <w:spacing w:val="-3"/>
          <w:sz w:val="24"/>
        </w:rPr>
        <w:t xml:space="preserve"> </w:t>
      </w:r>
      <w:r>
        <w:rPr>
          <w:sz w:val="24"/>
        </w:rPr>
        <w:t>option</w:t>
      </w:r>
      <w:r>
        <w:rPr>
          <w:spacing w:val="-3"/>
          <w:sz w:val="24"/>
        </w:rPr>
        <w:t xml:space="preserve"> </w:t>
      </w:r>
      <w:r>
        <w:rPr>
          <w:sz w:val="24"/>
        </w:rPr>
        <w:t>available</w:t>
      </w:r>
      <w:r>
        <w:rPr>
          <w:spacing w:val="-4"/>
          <w:sz w:val="24"/>
        </w:rPr>
        <w:t xml:space="preserve"> </w:t>
      </w:r>
      <w:r>
        <w:rPr>
          <w:sz w:val="24"/>
        </w:rPr>
        <w:t>to</w:t>
      </w:r>
      <w:r>
        <w:rPr>
          <w:spacing w:val="-3"/>
          <w:sz w:val="24"/>
        </w:rPr>
        <w:t xml:space="preserve"> </w:t>
      </w:r>
      <w:r>
        <w:rPr>
          <w:sz w:val="24"/>
        </w:rPr>
        <w:t>alleviate</w:t>
      </w:r>
      <w:r>
        <w:rPr>
          <w:spacing w:val="-4"/>
          <w:sz w:val="24"/>
        </w:rPr>
        <w:t xml:space="preserve"> </w:t>
      </w:r>
      <w:r>
        <w:rPr>
          <w:sz w:val="24"/>
        </w:rPr>
        <w:t>pain</w:t>
      </w:r>
      <w:r>
        <w:rPr>
          <w:spacing w:val="-3"/>
          <w:sz w:val="24"/>
        </w:rPr>
        <w:t xml:space="preserve"> </w:t>
      </w:r>
      <w:r>
        <w:rPr>
          <w:sz w:val="24"/>
        </w:rPr>
        <w:t>or</w:t>
      </w:r>
      <w:r>
        <w:rPr>
          <w:spacing w:val="-4"/>
          <w:sz w:val="24"/>
        </w:rPr>
        <w:t xml:space="preserve"> </w:t>
      </w:r>
      <w:r>
        <w:rPr>
          <w:sz w:val="24"/>
        </w:rPr>
        <w:t>distress</w:t>
      </w:r>
      <w:r>
        <w:rPr>
          <w:spacing w:val="-3"/>
          <w:sz w:val="24"/>
        </w:rPr>
        <w:t xml:space="preserve"> </w:t>
      </w:r>
      <w:r>
        <w:rPr>
          <w:sz w:val="24"/>
        </w:rPr>
        <w:t>in</w:t>
      </w:r>
      <w:r>
        <w:rPr>
          <w:spacing w:val="-3"/>
          <w:sz w:val="24"/>
        </w:rPr>
        <w:t xml:space="preserve"> </w:t>
      </w:r>
      <w:r>
        <w:rPr>
          <w:sz w:val="24"/>
        </w:rPr>
        <w:t>the</w:t>
      </w:r>
      <w:r>
        <w:rPr>
          <w:spacing w:val="-4"/>
          <w:sz w:val="24"/>
        </w:rPr>
        <w:t xml:space="preserve"> </w:t>
      </w:r>
      <w:r>
        <w:rPr>
          <w:sz w:val="24"/>
        </w:rPr>
        <w:t>aftermath</w:t>
      </w:r>
      <w:r>
        <w:rPr>
          <w:spacing w:val="-3"/>
          <w:sz w:val="24"/>
        </w:rPr>
        <w:t xml:space="preserve"> </w:t>
      </w:r>
      <w:r>
        <w:rPr>
          <w:sz w:val="24"/>
        </w:rPr>
        <w:t>of</w:t>
      </w:r>
      <w:r>
        <w:rPr>
          <w:spacing w:val="-2"/>
          <w:sz w:val="24"/>
        </w:rPr>
        <w:t xml:space="preserve"> </w:t>
      </w:r>
      <w:r>
        <w:rPr>
          <w:sz w:val="24"/>
        </w:rPr>
        <w:t>an</w:t>
      </w:r>
      <w:r>
        <w:rPr>
          <w:spacing w:val="-3"/>
          <w:sz w:val="24"/>
        </w:rPr>
        <w:t xml:space="preserve"> </w:t>
      </w:r>
      <w:r>
        <w:rPr>
          <w:sz w:val="24"/>
        </w:rPr>
        <w:t>animal</w:t>
      </w:r>
      <w:r>
        <w:rPr>
          <w:spacing w:val="-3"/>
          <w:sz w:val="24"/>
        </w:rPr>
        <w:t xml:space="preserve"> </w:t>
      </w:r>
      <w:r>
        <w:rPr>
          <w:sz w:val="24"/>
        </w:rPr>
        <w:t xml:space="preserve">facility </w:t>
      </w:r>
      <w:r>
        <w:rPr>
          <w:spacing w:val="-2"/>
          <w:sz w:val="24"/>
        </w:rPr>
        <w:t>disaster.</w:t>
      </w:r>
    </w:p>
    <w:p w14:paraId="20DE8972" w14:textId="77777777" w:rsidR="004300FF" w:rsidRDefault="004300FF">
      <w:pPr>
        <w:rPr>
          <w:sz w:val="24"/>
        </w:rPr>
        <w:sectPr w:rsidR="004300FF" w:rsidSect="00E02080">
          <w:footerReference w:type="default" r:id="rId9"/>
          <w:pgSz w:w="12240" w:h="15840"/>
          <w:pgMar w:top="1360" w:right="1100" w:bottom="940" w:left="1320" w:header="0" w:footer="746" w:gutter="0"/>
          <w:cols w:space="720"/>
        </w:sectPr>
      </w:pPr>
    </w:p>
    <w:p w14:paraId="20DE8973" w14:textId="77777777" w:rsidR="004300FF" w:rsidRDefault="00070639">
      <w:pPr>
        <w:pStyle w:val="BodyText"/>
        <w:spacing w:before="79"/>
        <w:ind w:left="120" w:right="362"/>
      </w:pPr>
      <w:r>
        <w:lastRenderedPageBreak/>
        <w:t>The identification, selection, and application of a method of euthanasia which minimizes or removes both human and animal health concerns rests in the professional judgment of the Attending</w:t>
      </w:r>
      <w:r>
        <w:rPr>
          <w:spacing w:val="-3"/>
        </w:rPr>
        <w:t xml:space="preserve"> </w:t>
      </w:r>
      <w:r>
        <w:t>Veterinarian.</w:t>
      </w:r>
      <w:r>
        <w:rPr>
          <w:spacing w:val="-1"/>
        </w:rPr>
        <w:t xml:space="preserve"> </w:t>
      </w:r>
      <w:r>
        <w:t>In</w:t>
      </w:r>
      <w:r>
        <w:rPr>
          <w:spacing w:val="-3"/>
        </w:rPr>
        <w:t xml:space="preserve"> </w:t>
      </w:r>
      <w:r>
        <w:t>a</w:t>
      </w:r>
      <w:r>
        <w:rPr>
          <w:spacing w:val="-4"/>
        </w:rPr>
        <w:t xml:space="preserve"> </w:t>
      </w:r>
      <w:r>
        <w:t>disaster</w:t>
      </w:r>
      <w:r>
        <w:rPr>
          <w:spacing w:val="-4"/>
        </w:rPr>
        <w:t xml:space="preserve"> </w:t>
      </w:r>
      <w:r>
        <w:t>scenario,</w:t>
      </w:r>
      <w:r>
        <w:rPr>
          <w:spacing w:val="-3"/>
        </w:rPr>
        <w:t xml:space="preserve"> </w:t>
      </w:r>
      <w:r>
        <w:t>human</w:t>
      </w:r>
      <w:r>
        <w:rPr>
          <w:spacing w:val="-3"/>
        </w:rPr>
        <w:t xml:space="preserve"> </w:t>
      </w:r>
      <w:r>
        <w:t>safety,</w:t>
      </w:r>
      <w:r>
        <w:rPr>
          <w:spacing w:val="-3"/>
        </w:rPr>
        <w:t xml:space="preserve"> </w:t>
      </w:r>
      <w:r>
        <w:t>the</w:t>
      </w:r>
      <w:r>
        <w:rPr>
          <w:spacing w:val="-2"/>
        </w:rPr>
        <w:t xml:space="preserve"> </w:t>
      </w:r>
      <w:r>
        <w:t>animal</w:t>
      </w:r>
      <w:r>
        <w:rPr>
          <w:spacing w:val="-3"/>
        </w:rPr>
        <w:t xml:space="preserve"> </w:t>
      </w:r>
      <w:r>
        <w:t>species,</w:t>
      </w:r>
      <w:r>
        <w:rPr>
          <w:spacing w:val="-3"/>
        </w:rPr>
        <w:t xml:space="preserve"> </w:t>
      </w:r>
      <w:r>
        <w:t>and</w:t>
      </w:r>
      <w:r>
        <w:rPr>
          <w:spacing w:val="-3"/>
        </w:rPr>
        <w:t xml:space="preserve"> </w:t>
      </w:r>
      <w:r>
        <w:t>the</w:t>
      </w:r>
      <w:r>
        <w:rPr>
          <w:spacing w:val="-4"/>
        </w:rPr>
        <w:t xml:space="preserve"> </w:t>
      </w:r>
      <w:r>
        <w:t>urgency to relieve animal pain and distress outweigh study considerations such as data gathering, sample collection, and experimental endpoints. Consequently, the euthanasia method for a set of study animals</w:t>
      </w:r>
      <w:r>
        <w:rPr>
          <w:spacing w:val="-3"/>
        </w:rPr>
        <w:t xml:space="preserve"> </w:t>
      </w:r>
      <w:r>
        <w:t>based</w:t>
      </w:r>
      <w:r>
        <w:rPr>
          <w:spacing w:val="-3"/>
        </w:rPr>
        <w:t xml:space="preserve"> </w:t>
      </w:r>
      <w:r>
        <w:t>on</w:t>
      </w:r>
      <w:r>
        <w:rPr>
          <w:spacing w:val="-3"/>
        </w:rPr>
        <w:t xml:space="preserve"> </w:t>
      </w:r>
      <w:r>
        <w:t>experimental</w:t>
      </w:r>
      <w:r>
        <w:rPr>
          <w:spacing w:val="-3"/>
        </w:rPr>
        <w:t xml:space="preserve"> </w:t>
      </w:r>
      <w:r>
        <w:t>priorities</w:t>
      </w:r>
      <w:r>
        <w:rPr>
          <w:spacing w:val="-3"/>
        </w:rPr>
        <w:t xml:space="preserve"> </w:t>
      </w:r>
      <w:r>
        <w:t>may</w:t>
      </w:r>
      <w:r>
        <w:rPr>
          <w:spacing w:val="-3"/>
        </w:rPr>
        <w:t xml:space="preserve"> </w:t>
      </w:r>
      <w:r>
        <w:t>not</w:t>
      </w:r>
      <w:r>
        <w:rPr>
          <w:spacing w:val="-3"/>
        </w:rPr>
        <w:t xml:space="preserve"> </w:t>
      </w:r>
      <w:r>
        <w:t>be</w:t>
      </w:r>
      <w:r>
        <w:rPr>
          <w:spacing w:val="-4"/>
        </w:rPr>
        <w:t xml:space="preserve"> </w:t>
      </w:r>
      <w:r>
        <w:t>the</w:t>
      </w:r>
      <w:r>
        <w:rPr>
          <w:spacing w:val="-4"/>
        </w:rPr>
        <w:t xml:space="preserve"> </w:t>
      </w:r>
      <w:r>
        <w:t>appropriate</w:t>
      </w:r>
      <w:r>
        <w:rPr>
          <w:spacing w:val="-4"/>
        </w:rPr>
        <w:t xml:space="preserve"> </w:t>
      </w:r>
      <w:r>
        <w:t>euthanasia</w:t>
      </w:r>
      <w:r>
        <w:rPr>
          <w:spacing w:val="-4"/>
        </w:rPr>
        <w:t xml:space="preserve"> </w:t>
      </w:r>
      <w:r>
        <w:t>method</w:t>
      </w:r>
      <w:r>
        <w:rPr>
          <w:spacing w:val="-3"/>
        </w:rPr>
        <w:t xml:space="preserve"> </w:t>
      </w:r>
      <w:r>
        <w:t>to</w:t>
      </w:r>
      <w:r>
        <w:rPr>
          <w:spacing w:val="-3"/>
        </w:rPr>
        <w:t xml:space="preserve"> </w:t>
      </w:r>
      <w:r>
        <w:t>use</w:t>
      </w:r>
      <w:r>
        <w:rPr>
          <w:spacing w:val="-4"/>
        </w:rPr>
        <w:t xml:space="preserve"> </w:t>
      </w:r>
      <w:r>
        <w:t>on the same set of animals in a disaster event.</w:t>
      </w:r>
    </w:p>
    <w:p w14:paraId="20DE8974" w14:textId="77777777" w:rsidR="004300FF" w:rsidRDefault="004300FF">
      <w:pPr>
        <w:pStyle w:val="BodyText"/>
      </w:pPr>
    </w:p>
    <w:p w14:paraId="20DE8975" w14:textId="2FEE544C" w:rsidR="004300FF" w:rsidRDefault="00070639">
      <w:pPr>
        <w:pStyle w:val="BodyText"/>
        <w:ind w:left="120" w:right="355"/>
      </w:pPr>
      <w:r>
        <w:t>Although disaster euthanasia decisions addressing the management of a large population of research</w:t>
      </w:r>
      <w:r>
        <w:rPr>
          <w:spacing w:val="-4"/>
        </w:rPr>
        <w:t xml:space="preserve"> </w:t>
      </w:r>
      <w:r>
        <w:t>animals</w:t>
      </w:r>
      <w:r>
        <w:rPr>
          <w:spacing w:val="-4"/>
        </w:rPr>
        <w:t xml:space="preserve"> </w:t>
      </w:r>
      <w:r>
        <w:t>following</w:t>
      </w:r>
      <w:r>
        <w:rPr>
          <w:spacing w:val="-4"/>
        </w:rPr>
        <w:t xml:space="preserve"> </w:t>
      </w:r>
      <w:r>
        <w:t>a</w:t>
      </w:r>
      <w:r>
        <w:rPr>
          <w:spacing w:val="-5"/>
        </w:rPr>
        <w:t xml:space="preserve"> </w:t>
      </w:r>
      <w:r>
        <w:t>facility</w:t>
      </w:r>
      <w:r>
        <w:rPr>
          <w:spacing w:val="-4"/>
        </w:rPr>
        <w:t xml:space="preserve"> </w:t>
      </w:r>
      <w:r>
        <w:t>disaster</w:t>
      </w:r>
      <w:r>
        <w:rPr>
          <w:spacing w:val="-5"/>
        </w:rPr>
        <w:t xml:space="preserve"> </w:t>
      </w:r>
      <w:r>
        <w:t>or</w:t>
      </w:r>
      <w:r>
        <w:rPr>
          <w:spacing w:val="-3"/>
        </w:rPr>
        <w:t xml:space="preserve"> </w:t>
      </w:r>
      <w:r>
        <w:t>emergency</w:t>
      </w:r>
      <w:r>
        <w:rPr>
          <w:spacing w:val="-2"/>
        </w:rPr>
        <w:t xml:space="preserve"> </w:t>
      </w:r>
      <w:r>
        <w:t>rests</w:t>
      </w:r>
      <w:r>
        <w:rPr>
          <w:spacing w:val="-4"/>
        </w:rPr>
        <w:t xml:space="preserve"> </w:t>
      </w:r>
      <w:r>
        <w:t>with</w:t>
      </w:r>
      <w:r>
        <w:rPr>
          <w:spacing w:val="-4"/>
        </w:rPr>
        <w:t xml:space="preserve"> </w:t>
      </w:r>
      <w:r>
        <w:t>the</w:t>
      </w:r>
      <w:r>
        <w:rPr>
          <w:spacing w:val="-3"/>
        </w:rPr>
        <w:t xml:space="preserve"> </w:t>
      </w:r>
      <w:r>
        <w:t>Attending</w:t>
      </w:r>
      <w:r>
        <w:rPr>
          <w:spacing w:val="-4"/>
        </w:rPr>
        <w:t xml:space="preserve"> </w:t>
      </w:r>
      <w:r>
        <w:t xml:space="preserve">Veterinarian, the implementation of euthanasia orders will fall to the facility management and staff. </w:t>
      </w:r>
      <w:r>
        <w:rPr>
          <w:color w:val="212121"/>
        </w:rPr>
        <w:t xml:space="preserve">In the event of a large-scale disaster, euthanasia of animals may be necessary if it is safe for </w:t>
      </w:r>
      <w:r w:rsidRPr="00E6170D">
        <w:rPr>
          <w:color w:val="212121"/>
        </w:rPr>
        <w:t>LSC</w:t>
      </w:r>
      <w:r>
        <w:rPr>
          <w:color w:val="212121"/>
        </w:rPr>
        <w:t xml:space="preserve"> personnel to access the animals. Euthanasia will be the last resort and will be conducted under</w:t>
      </w:r>
      <w:r>
        <w:rPr>
          <w:color w:val="212121"/>
          <w:spacing w:val="40"/>
        </w:rPr>
        <w:t xml:space="preserve"> </w:t>
      </w:r>
      <w:r>
        <w:rPr>
          <w:color w:val="212121"/>
        </w:rPr>
        <w:t>the direction of the PIs, Facility Manager, Attending Veterinarian, or IACUC Administrator.</w:t>
      </w:r>
    </w:p>
    <w:p w14:paraId="20DE8976" w14:textId="77777777" w:rsidR="004300FF" w:rsidRDefault="00070639">
      <w:pPr>
        <w:pStyle w:val="BodyText"/>
        <w:ind w:left="119" w:right="409"/>
      </w:pPr>
      <w:r>
        <w:rPr>
          <w:color w:val="212121"/>
        </w:rPr>
        <w:t>Questions concerning emergency animal care may be directed to the Facility Manager, the Attending</w:t>
      </w:r>
      <w:r>
        <w:rPr>
          <w:color w:val="212121"/>
          <w:spacing w:val="-4"/>
        </w:rPr>
        <w:t xml:space="preserve"> </w:t>
      </w:r>
      <w:r>
        <w:rPr>
          <w:color w:val="212121"/>
        </w:rPr>
        <w:t>Veterinarian,</w:t>
      </w:r>
      <w:r>
        <w:rPr>
          <w:color w:val="212121"/>
          <w:spacing w:val="-2"/>
        </w:rPr>
        <w:t xml:space="preserve"> </w:t>
      </w:r>
      <w:r>
        <w:rPr>
          <w:color w:val="212121"/>
        </w:rPr>
        <w:t>or</w:t>
      </w:r>
      <w:r>
        <w:rPr>
          <w:color w:val="212121"/>
          <w:spacing w:val="-5"/>
        </w:rPr>
        <w:t xml:space="preserve"> </w:t>
      </w:r>
      <w:r>
        <w:rPr>
          <w:color w:val="212121"/>
        </w:rPr>
        <w:t>the</w:t>
      </w:r>
      <w:r>
        <w:rPr>
          <w:color w:val="212121"/>
          <w:spacing w:val="-3"/>
        </w:rPr>
        <w:t xml:space="preserve"> </w:t>
      </w:r>
      <w:r>
        <w:rPr>
          <w:color w:val="212121"/>
        </w:rPr>
        <w:t>IACUC</w:t>
      </w:r>
      <w:r>
        <w:rPr>
          <w:color w:val="212121"/>
          <w:spacing w:val="-4"/>
        </w:rPr>
        <w:t xml:space="preserve"> </w:t>
      </w:r>
      <w:r>
        <w:rPr>
          <w:color w:val="212121"/>
        </w:rPr>
        <w:t>Administrator.</w:t>
      </w:r>
      <w:r>
        <w:rPr>
          <w:color w:val="212121"/>
          <w:spacing w:val="-2"/>
        </w:rPr>
        <w:t xml:space="preserve"> </w:t>
      </w:r>
      <w:r>
        <w:rPr>
          <w:color w:val="212121"/>
        </w:rPr>
        <w:t>Injured</w:t>
      </w:r>
      <w:r>
        <w:rPr>
          <w:color w:val="212121"/>
          <w:spacing w:val="-4"/>
        </w:rPr>
        <w:t xml:space="preserve"> </w:t>
      </w:r>
      <w:r>
        <w:rPr>
          <w:color w:val="212121"/>
        </w:rPr>
        <w:t>or</w:t>
      </w:r>
      <w:r>
        <w:rPr>
          <w:color w:val="212121"/>
          <w:spacing w:val="-5"/>
        </w:rPr>
        <w:t xml:space="preserve"> </w:t>
      </w:r>
      <w:r>
        <w:rPr>
          <w:color w:val="212121"/>
        </w:rPr>
        <w:t>affected</w:t>
      </w:r>
      <w:r>
        <w:rPr>
          <w:color w:val="212121"/>
          <w:spacing w:val="-4"/>
        </w:rPr>
        <w:t xml:space="preserve"> </w:t>
      </w:r>
      <w:r>
        <w:rPr>
          <w:color w:val="212121"/>
        </w:rPr>
        <w:t>animals</w:t>
      </w:r>
      <w:r>
        <w:rPr>
          <w:color w:val="212121"/>
          <w:spacing w:val="-4"/>
        </w:rPr>
        <w:t xml:space="preserve"> </w:t>
      </w:r>
      <w:r>
        <w:rPr>
          <w:color w:val="212121"/>
        </w:rPr>
        <w:t>will</w:t>
      </w:r>
      <w:r>
        <w:rPr>
          <w:color w:val="212121"/>
          <w:spacing w:val="-4"/>
        </w:rPr>
        <w:t xml:space="preserve"> </w:t>
      </w:r>
      <w:r>
        <w:rPr>
          <w:color w:val="212121"/>
        </w:rPr>
        <w:t>be</w:t>
      </w:r>
      <w:r>
        <w:rPr>
          <w:color w:val="212121"/>
          <w:spacing w:val="-5"/>
        </w:rPr>
        <w:t xml:space="preserve"> </w:t>
      </w:r>
      <w:r>
        <w:rPr>
          <w:color w:val="212121"/>
        </w:rPr>
        <w:t xml:space="preserve">triaged by trained animal care personnel and/or emergency veterinary staff </w:t>
      </w:r>
      <w:proofErr w:type="gramStart"/>
      <w:r>
        <w:rPr>
          <w:color w:val="212121"/>
        </w:rPr>
        <w:t>as long as</w:t>
      </w:r>
      <w:proofErr w:type="gramEnd"/>
      <w:r>
        <w:rPr>
          <w:color w:val="212121"/>
        </w:rPr>
        <w:t xml:space="preserve"> human safety is not compromised. Those animals deemed savable will be treated on site if possible, and/or transported to suitable, predetermined locations for further care. Those with life-threatening injuries or conditions not amenable to recovery will be humanely euthanized on site by trained personnel as described below in the section titled “EUTHANASIA OF RESEARCH OR TEACHING ANIMALS”.</w:t>
      </w:r>
    </w:p>
    <w:p w14:paraId="20DE8977" w14:textId="77777777" w:rsidR="004300FF" w:rsidRDefault="004300FF">
      <w:pPr>
        <w:pStyle w:val="BodyText"/>
      </w:pPr>
    </w:p>
    <w:p w14:paraId="20DE8978" w14:textId="77777777" w:rsidR="004300FF" w:rsidRDefault="00070639">
      <w:pPr>
        <w:pStyle w:val="Heading1"/>
        <w:ind w:left="119"/>
      </w:pPr>
      <w:bookmarkStart w:id="14" w:name="CRISIS_RESPONSE"/>
      <w:bookmarkEnd w:id="14"/>
      <w:r>
        <w:t>CRISIS</w:t>
      </w:r>
      <w:r>
        <w:rPr>
          <w:spacing w:val="-2"/>
        </w:rPr>
        <w:t xml:space="preserve"> RESPONSE</w:t>
      </w:r>
    </w:p>
    <w:p w14:paraId="20DE8979" w14:textId="0BC7DE67" w:rsidR="004300FF" w:rsidRDefault="00070639">
      <w:pPr>
        <w:pStyle w:val="BodyText"/>
        <w:ind w:left="119" w:right="462"/>
      </w:pPr>
      <w:r>
        <w:t>In the event a crisis (loss of power, failure of temperature and/or humidity control systems, break-in,</w:t>
      </w:r>
      <w:r>
        <w:rPr>
          <w:spacing w:val="-3"/>
        </w:rPr>
        <w:t xml:space="preserve"> </w:t>
      </w:r>
      <w:r>
        <w:t>vandalism</w:t>
      </w:r>
      <w:r>
        <w:rPr>
          <w:spacing w:val="-3"/>
        </w:rPr>
        <w:t xml:space="preserve"> </w:t>
      </w:r>
      <w:r>
        <w:t>in</w:t>
      </w:r>
      <w:r>
        <w:rPr>
          <w:spacing w:val="-3"/>
        </w:rPr>
        <w:t xml:space="preserve"> </w:t>
      </w:r>
      <w:r>
        <w:t>animal</w:t>
      </w:r>
      <w:r>
        <w:rPr>
          <w:spacing w:val="-3"/>
        </w:rPr>
        <w:t xml:space="preserve"> </w:t>
      </w:r>
      <w:r>
        <w:t>facilities,</w:t>
      </w:r>
      <w:r>
        <w:rPr>
          <w:spacing w:val="-3"/>
        </w:rPr>
        <w:t xml:space="preserve"> </w:t>
      </w:r>
      <w:r>
        <w:t>or</w:t>
      </w:r>
      <w:r>
        <w:rPr>
          <w:spacing w:val="-4"/>
        </w:rPr>
        <w:t xml:space="preserve"> </w:t>
      </w:r>
      <w:r>
        <w:t>any</w:t>
      </w:r>
      <w:r>
        <w:rPr>
          <w:spacing w:val="-3"/>
        </w:rPr>
        <w:t xml:space="preserve"> </w:t>
      </w:r>
      <w:r>
        <w:t>other</w:t>
      </w:r>
      <w:r>
        <w:rPr>
          <w:spacing w:val="-4"/>
        </w:rPr>
        <w:t xml:space="preserve"> </w:t>
      </w:r>
      <w:r>
        <w:t>emergent</w:t>
      </w:r>
      <w:r>
        <w:rPr>
          <w:spacing w:val="-3"/>
        </w:rPr>
        <w:t xml:space="preserve"> </w:t>
      </w:r>
      <w:r>
        <w:t>situation)</w:t>
      </w:r>
      <w:r>
        <w:rPr>
          <w:spacing w:val="-4"/>
        </w:rPr>
        <w:t xml:space="preserve"> </w:t>
      </w:r>
      <w:r>
        <w:t>occurs,</w:t>
      </w:r>
      <w:r>
        <w:rPr>
          <w:spacing w:val="-3"/>
        </w:rPr>
        <w:t xml:space="preserve"> </w:t>
      </w:r>
      <w:r>
        <w:t>the</w:t>
      </w:r>
      <w:r>
        <w:rPr>
          <w:spacing w:val="-4"/>
        </w:rPr>
        <w:t xml:space="preserve"> </w:t>
      </w:r>
      <w:r>
        <w:t xml:space="preserve">Laboratory Animal Veterinarian, Dr. Robert Noto, and/or the Director of the Animal Facilities, Dr. </w:t>
      </w:r>
      <w:r w:rsidR="00796A3A">
        <w:t>Joe Brague</w:t>
      </w:r>
      <w:r w:rsidR="000963B7">
        <w:t>,</w:t>
      </w:r>
      <w:r>
        <w:t xml:space="preserve"> and/or </w:t>
      </w:r>
      <w:r w:rsidR="001C7770">
        <w:t xml:space="preserve">IACUC </w:t>
      </w:r>
      <w:r w:rsidR="003F43E4">
        <w:t>Chair</w:t>
      </w:r>
      <w:r w:rsidR="001C7770">
        <w:t xml:space="preserve"> Dr. Christopher Howey and/or </w:t>
      </w:r>
      <w:r>
        <w:t xml:space="preserve">the LSC Animal </w:t>
      </w:r>
      <w:r w:rsidR="003F43E4">
        <w:t>C</w:t>
      </w:r>
      <w:r>
        <w:t>aretaker and Facilities Manager, Laura Raba should be contacted.</w:t>
      </w:r>
      <w:r>
        <w:rPr>
          <w:spacing w:val="40"/>
        </w:rPr>
        <w:t xml:space="preserve"> </w:t>
      </w:r>
      <w:r>
        <w:t xml:space="preserve">During business hours, the initial contact may be made with the </w:t>
      </w:r>
      <w:r w:rsidR="00627F60">
        <w:t xml:space="preserve">Director of the Animal Facilities </w:t>
      </w:r>
      <w:r w:rsidR="00F05A84">
        <w:t xml:space="preserve">or </w:t>
      </w:r>
      <w:r>
        <w:t>Facility Manager and Animal Caretaker who will then contact Dr. Noto.</w:t>
      </w:r>
    </w:p>
    <w:p w14:paraId="20DE897A" w14:textId="77777777" w:rsidR="004300FF" w:rsidRDefault="004300FF">
      <w:pPr>
        <w:pStyle w:val="BodyText"/>
      </w:pPr>
    </w:p>
    <w:p w14:paraId="20DE897B" w14:textId="493E8F8A" w:rsidR="004300FF" w:rsidRDefault="00070639">
      <w:pPr>
        <w:pStyle w:val="BodyText"/>
        <w:spacing w:before="1"/>
        <w:ind w:left="119" w:right="505"/>
      </w:pPr>
      <w:r>
        <w:t>If</w:t>
      </w:r>
      <w:r>
        <w:rPr>
          <w:spacing w:val="-4"/>
        </w:rPr>
        <w:t xml:space="preserve"> </w:t>
      </w:r>
      <w:r>
        <w:t>the</w:t>
      </w:r>
      <w:r>
        <w:rPr>
          <w:spacing w:val="-4"/>
        </w:rPr>
        <w:t xml:space="preserve"> </w:t>
      </w:r>
      <w:r>
        <w:t>Veterinarian</w:t>
      </w:r>
      <w:r>
        <w:rPr>
          <w:spacing w:val="-3"/>
        </w:rPr>
        <w:t xml:space="preserve"> </w:t>
      </w:r>
      <w:r>
        <w:t>and/or</w:t>
      </w:r>
      <w:r>
        <w:rPr>
          <w:spacing w:val="-2"/>
        </w:rPr>
        <w:t xml:space="preserve"> </w:t>
      </w:r>
      <w:r>
        <w:t>the</w:t>
      </w:r>
      <w:r>
        <w:rPr>
          <w:spacing w:val="-4"/>
        </w:rPr>
        <w:t xml:space="preserve"> </w:t>
      </w:r>
      <w:r>
        <w:t>Director</w:t>
      </w:r>
      <w:r>
        <w:rPr>
          <w:spacing w:val="-4"/>
        </w:rPr>
        <w:t xml:space="preserve"> </w:t>
      </w:r>
      <w:r>
        <w:t>of</w:t>
      </w:r>
      <w:r>
        <w:rPr>
          <w:spacing w:val="-4"/>
        </w:rPr>
        <w:t xml:space="preserve"> </w:t>
      </w:r>
      <w:r>
        <w:t>the</w:t>
      </w:r>
      <w:r>
        <w:rPr>
          <w:spacing w:val="-4"/>
        </w:rPr>
        <w:t xml:space="preserve"> </w:t>
      </w:r>
      <w:r>
        <w:t>Animal</w:t>
      </w:r>
      <w:r>
        <w:rPr>
          <w:spacing w:val="-3"/>
        </w:rPr>
        <w:t xml:space="preserve"> </w:t>
      </w:r>
      <w:r>
        <w:t>Facilities</w:t>
      </w:r>
      <w:r>
        <w:rPr>
          <w:spacing w:val="-3"/>
        </w:rPr>
        <w:t xml:space="preserve"> </w:t>
      </w:r>
      <w:r>
        <w:t>determine(s)</w:t>
      </w:r>
      <w:r>
        <w:rPr>
          <w:spacing w:val="-2"/>
        </w:rPr>
        <w:t xml:space="preserve"> </w:t>
      </w:r>
      <w:r>
        <w:t>that</w:t>
      </w:r>
      <w:r>
        <w:rPr>
          <w:spacing w:val="-3"/>
        </w:rPr>
        <w:t xml:space="preserve"> </w:t>
      </w:r>
      <w:r>
        <w:t>removal</w:t>
      </w:r>
      <w:r>
        <w:rPr>
          <w:spacing w:val="-3"/>
        </w:rPr>
        <w:t xml:space="preserve"> </w:t>
      </w:r>
      <w:r>
        <w:t>of</w:t>
      </w:r>
      <w:r>
        <w:rPr>
          <w:spacing w:val="-4"/>
        </w:rPr>
        <w:t xml:space="preserve"> </w:t>
      </w:r>
      <w:r>
        <w:t>the animals</w:t>
      </w:r>
      <w:r>
        <w:rPr>
          <w:spacing w:val="-2"/>
        </w:rPr>
        <w:t xml:space="preserve"> </w:t>
      </w:r>
      <w:r>
        <w:t>and</w:t>
      </w:r>
      <w:r>
        <w:rPr>
          <w:spacing w:val="-2"/>
        </w:rPr>
        <w:t xml:space="preserve"> </w:t>
      </w:r>
      <w:r>
        <w:t>transfer</w:t>
      </w:r>
      <w:r>
        <w:rPr>
          <w:spacing w:val="-3"/>
        </w:rPr>
        <w:t xml:space="preserve"> </w:t>
      </w:r>
      <w:r>
        <w:t>to</w:t>
      </w:r>
      <w:r>
        <w:rPr>
          <w:spacing w:val="-2"/>
        </w:rPr>
        <w:t xml:space="preserve"> </w:t>
      </w:r>
      <w:r>
        <w:t>another</w:t>
      </w:r>
      <w:r>
        <w:rPr>
          <w:spacing w:val="-3"/>
        </w:rPr>
        <w:t xml:space="preserve"> </w:t>
      </w:r>
      <w:r>
        <w:t>functioning</w:t>
      </w:r>
      <w:r>
        <w:rPr>
          <w:spacing w:val="-2"/>
        </w:rPr>
        <w:t xml:space="preserve"> </w:t>
      </w:r>
      <w:r>
        <w:t>facility</w:t>
      </w:r>
      <w:r>
        <w:rPr>
          <w:spacing w:val="-2"/>
        </w:rPr>
        <w:t xml:space="preserve"> </w:t>
      </w:r>
      <w:r>
        <w:t>is</w:t>
      </w:r>
      <w:r>
        <w:rPr>
          <w:spacing w:val="-2"/>
        </w:rPr>
        <w:t xml:space="preserve"> </w:t>
      </w:r>
      <w:r>
        <w:t>in</w:t>
      </w:r>
      <w:r>
        <w:rPr>
          <w:spacing w:val="-2"/>
        </w:rPr>
        <w:t xml:space="preserve"> </w:t>
      </w:r>
      <w:r>
        <w:t>the</w:t>
      </w:r>
      <w:r>
        <w:rPr>
          <w:spacing w:val="-3"/>
        </w:rPr>
        <w:t xml:space="preserve"> </w:t>
      </w:r>
      <w:r>
        <w:t>animals’</w:t>
      </w:r>
      <w:r>
        <w:rPr>
          <w:spacing w:val="-3"/>
        </w:rPr>
        <w:t xml:space="preserve"> </w:t>
      </w:r>
      <w:r>
        <w:t>best</w:t>
      </w:r>
      <w:r>
        <w:rPr>
          <w:spacing w:val="-2"/>
        </w:rPr>
        <w:t xml:space="preserve"> </w:t>
      </w:r>
      <w:r>
        <w:t>interests,</w:t>
      </w:r>
      <w:r>
        <w:rPr>
          <w:spacing w:val="-2"/>
        </w:rPr>
        <w:t xml:space="preserve"> </w:t>
      </w:r>
      <w:r>
        <w:t>the</w:t>
      </w:r>
      <w:r>
        <w:rPr>
          <w:spacing w:val="-3"/>
        </w:rPr>
        <w:t xml:space="preserve"> </w:t>
      </w:r>
      <w:r>
        <w:t>affected animals will be moved to the veterinary office of Dr. Robert Noto, located at 100 Dunmore Street, Throop, PA 18512 for temporary housing.</w:t>
      </w:r>
      <w:r w:rsidR="003F43E4">
        <w:rPr>
          <w:spacing w:val="40"/>
        </w:rPr>
        <w:t xml:space="preserve"> </w:t>
      </w:r>
      <w:r>
        <w:t>Transportation will be carried out using the protocols</w:t>
      </w:r>
      <w:r>
        <w:rPr>
          <w:spacing w:val="-1"/>
        </w:rPr>
        <w:t xml:space="preserve"> </w:t>
      </w:r>
      <w:r>
        <w:t>set</w:t>
      </w:r>
      <w:r>
        <w:rPr>
          <w:spacing w:val="-1"/>
        </w:rPr>
        <w:t xml:space="preserve"> </w:t>
      </w:r>
      <w:r>
        <w:t>out</w:t>
      </w:r>
      <w:r>
        <w:rPr>
          <w:spacing w:val="-1"/>
        </w:rPr>
        <w:t xml:space="preserve"> </w:t>
      </w:r>
      <w:r>
        <w:t>in</w:t>
      </w:r>
      <w:r>
        <w:rPr>
          <w:spacing w:val="-1"/>
        </w:rPr>
        <w:t xml:space="preserve"> </w:t>
      </w:r>
      <w:r>
        <w:t>the</w:t>
      </w:r>
      <w:r>
        <w:rPr>
          <w:spacing w:val="-2"/>
        </w:rPr>
        <w:t xml:space="preserve"> </w:t>
      </w:r>
      <w:r>
        <w:t>“Guide</w:t>
      </w:r>
      <w:r>
        <w:rPr>
          <w:spacing w:val="-2"/>
        </w:rPr>
        <w:t xml:space="preserve"> </w:t>
      </w:r>
      <w:r>
        <w:t>for</w:t>
      </w:r>
      <w:r>
        <w:rPr>
          <w:spacing w:val="-2"/>
        </w:rPr>
        <w:t xml:space="preserve"> </w:t>
      </w:r>
      <w:r>
        <w:t>the</w:t>
      </w:r>
      <w:r>
        <w:rPr>
          <w:spacing w:val="-2"/>
        </w:rPr>
        <w:t xml:space="preserve"> </w:t>
      </w:r>
      <w:r>
        <w:t>Care</w:t>
      </w:r>
      <w:r>
        <w:rPr>
          <w:spacing w:val="-2"/>
        </w:rPr>
        <w:t xml:space="preserve"> </w:t>
      </w:r>
      <w:r>
        <w:t>and Use</w:t>
      </w:r>
      <w:r>
        <w:rPr>
          <w:spacing w:val="-2"/>
        </w:rPr>
        <w:t xml:space="preserve"> </w:t>
      </w:r>
      <w:r>
        <w:t>of</w:t>
      </w:r>
      <w:r>
        <w:rPr>
          <w:spacing w:val="-2"/>
        </w:rPr>
        <w:t xml:space="preserve"> </w:t>
      </w:r>
      <w:r>
        <w:t>Laboratory</w:t>
      </w:r>
      <w:r>
        <w:rPr>
          <w:spacing w:val="-1"/>
        </w:rPr>
        <w:t xml:space="preserve"> </w:t>
      </w:r>
      <w:r>
        <w:t>Animals,</w:t>
      </w:r>
      <w:r>
        <w:rPr>
          <w:spacing w:val="-1"/>
        </w:rPr>
        <w:t xml:space="preserve"> </w:t>
      </w:r>
      <w:r>
        <w:t>Eighth</w:t>
      </w:r>
      <w:r>
        <w:rPr>
          <w:spacing w:val="-1"/>
        </w:rPr>
        <w:t xml:space="preserve"> </w:t>
      </w:r>
      <w:r>
        <w:t>Edition”</w:t>
      </w:r>
      <w:r>
        <w:rPr>
          <w:spacing w:val="-2"/>
        </w:rPr>
        <w:t xml:space="preserve"> </w:t>
      </w:r>
      <w:r>
        <w:t>to ensure animal safety and well-being.</w:t>
      </w:r>
      <w:r>
        <w:rPr>
          <w:spacing w:val="40"/>
        </w:rPr>
        <w:t xml:space="preserve"> </w:t>
      </w:r>
      <w:r>
        <w:t>If any of these animals are under the purview of the USDA, the University’s USDA/APHIS Animal Care contact, Dr. Kira Wagner (</w:t>
      </w:r>
      <w:hyperlink r:id="rId10">
        <w:r>
          <w:rPr>
            <w:color w:val="0000FF"/>
            <w:u w:val="single" w:color="0000FF"/>
          </w:rPr>
          <w:t>AnimlaCare@usda.gov</w:t>
        </w:r>
      </w:hyperlink>
      <w:r>
        <w:t>; 1-</w:t>
      </w:r>
      <w:r w:rsidR="00C3476F">
        <w:t>970-494-7478</w:t>
      </w:r>
      <w:r>
        <w:t>), will be contacted and informed of the transportation of the animals.</w:t>
      </w:r>
    </w:p>
    <w:p w14:paraId="20DE897C" w14:textId="77777777" w:rsidR="004300FF" w:rsidRDefault="004300FF">
      <w:pPr>
        <w:pStyle w:val="BodyText"/>
      </w:pPr>
    </w:p>
    <w:p w14:paraId="20DE897D" w14:textId="77777777" w:rsidR="004300FF" w:rsidRDefault="00070639">
      <w:pPr>
        <w:pStyle w:val="Heading1"/>
      </w:pPr>
      <w:bookmarkStart w:id="15" w:name="EUTHANASIA_OF_RESEARCH_AND/OR_TEACHING_A"/>
      <w:bookmarkEnd w:id="15"/>
      <w:r>
        <w:rPr>
          <w:color w:val="212121"/>
        </w:rPr>
        <w:t>EUTHANASIA</w:t>
      </w:r>
      <w:r>
        <w:rPr>
          <w:color w:val="212121"/>
          <w:spacing w:val="-4"/>
        </w:rPr>
        <w:t xml:space="preserve"> </w:t>
      </w:r>
      <w:r>
        <w:rPr>
          <w:color w:val="212121"/>
        </w:rPr>
        <w:t>OF</w:t>
      </w:r>
      <w:r>
        <w:rPr>
          <w:color w:val="212121"/>
          <w:spacing w:val="-4"/>
        </w:rPr>
        <w:t xml:space="preserve"> </w:t>
      </w:r>
      <w:r>
        <w:rPr>
          <w:color w:val="212121"/>
        </w:rPr>
        <w:t>RESEARCH</w:t>
      </w:r>
      <w:r>
        <w:rPr>
          <w:color w:val="212121"/>
          <w:spacing w:val="-3"/>
        </w:rPr>
        <w:t xml:space="preserve"> </w:t>
      </w:r>
      <w:r>
        <w:rPr>
          <w:color w:val="212121"/>
        </w:rPr>
        <w:t>AND/OR</w:t>
      </w:r>
      <w:r>
        <w:rPr>
          <w:color w:val="212121"/>
          <w:spacing w:val="-4"/>
        </w:rPr>
        <w:t xml:space="preserve"> </w:t>
      </w:r>
      <w:r>
        <w:rPr>
          <w:color w:val="212121"/>
        </w:rPr>
        <w:t>TEACHING</w:t>
      </w:r>
      <w:r>
        <w:rPr>
          <w:color w:val="212121"/>
          <w:spacing w:val="-2"/>
        </w:rPr>
        <w:t xml:space="preserve"> ANIMALS</w:t>
      </w:r>
    </w:p>
    <w:p w14:paraId="20DE8980" w14:textId="69CA8371" w:rsidR="004300FF" w:rsidRDefault="00070639" w:rsidP="00F05A84">
      <w:pPr>
        <w:pStyle w:val="BodyText"/>
        <w:ind w:left="120" w:right="362"/>
      </w:pPr>
      <w:r>
        <w:rPr>
          <w:color w:val="212121"/>
        </w:rPr>
        <w:t>Consultation with the Attending Veterinarian may not always be possible. If consultation is not possible,</w:t>
      </w:r>
      <w:r>
        <w:rPr>
          <w:color w:val="212121"/>
          <w:spacing w:val="-3"/>
        </w:rPr>
        <w:t xml:space="preserve"> </w:t>
      </w:r>
      <w:r>
        <w:rPr>
          <w:color w:val="212121"/>
        </w:rPr>
        <w:t>the</w:t>
      </w:r>
      <w:r>
        <w:rPr>
          <w:color w:val="212121"/>
          <w:spacing w:val="-4"/>
        </w:rPr>
        <w:t xml:space="preserve"> </w:t>
      </w:r>
      <w:r>
        <w:rPr>
          <w:color w:val="212121"/>
        </w:rPr>
        <w:t>Attending</w:t>
      </w:r>
      <w:r>
        <w:rPr>
          <w:color w:val="212121"/>
          <w:spacing w:val="-3"/>
        </w:rPr>
        <w:t xml:space="preserve"> </w:t>
      </w:r>
      <w:r>
        <w:rPr>
          <w:color w:val="212121"/>
        </w:rPr>
        <w:t>Veterinarian</w:t>
      </w:r>
      <w:r>
        <w:rPr>
          <w:color w:val="212121"/>
          <w:spacing w:val="-3"/>
        </w:rPr>
        <w:t xml:space="preserve"> </w:t>
      </w:r>
      <w:r>
        <w:rPr>
          <w:color w:val="212121"/>
        </w:rPr>
        <w:t>has</w:t>
      </w:r>
      <w:r>
        <w:rPr>
          <w:color w:val="212121"/>
          <w:spacing w:val="-3"/>
        </w:rPr>
        <w:t xml:space="preserve"> </w:t>
      </w:r>
      <w:r>
        <w:rPr>
          <w:color w:val="212121"/>
        </w:rPr>
        <w:t>pre-approved</w:t>
      </w:r>
      <w:r>
        <w:rPr>
          <w:color w:val="212121"/>
          <w:spacing w:val="-3"/>
        </w:rPr>
        <w:t xml:space="preserve"> </w:t>
      </w:r>
      <w:r>
        <w:rPr>
          <w:color w:val="212121"/>
        </w:rPr>
        <w:t>the</w:t>
      </w:r>
      <w:r>
        <w:rPr>
          <w:color w:val="212121"/>
          <w:spacing w:val="-4"/>
        </w:rPr>
        <w:t xml:space="preserve"> </w:t>
      </w:r>
      <w:r>
        <w:rPr>
          <w:color w:val="212121"/>
        </w:rPr>
        <w:t>euthanasia</w:t>
      </w:r>
      <w:r>
        <w:rPr>
          <w:color w:val="212121"/>
          <w:spacing w:val="-4"/>
        </w:rPr>
        <w:t xml:space="preserve"> </w:t>
      </w:r>
      <w:r>
        <w:rPr>
          <w:color w:val="212121"/>
        </w:rPr>
        <w:t>methods</w:t>
      </w:r>
      <w:r>
        <w:rPr>
          <w:color w:val="212121"/>
          <w:spacing w:val="-3"/>
        </w:rPr>
        <w:t xml:space="preserve"> </w:t>
      </w:r>
      <w:r>
        <w:rPr>
          <w:color w:val="212121"/>
        </w:rPr>
        <w:t>described</w:t>
      </w:r>
      <w:r>
        <w:rPr>
          <w:color w:val="212121"/>
          <w:spacing w:val="-3"/>
        </w:rPr>
        <w:t xml:space="preserve"> </w:t>
      </w:r>
      <w:r>
        <w:rPr>
          <w:color w:val="212121"/>
        </w:rPr>
        <w:t>below</w:t>
      </w:r>
      <w:r>
        <w:rPr>
          <w:color w:val="212121"/>
          <w:spacing w:val="-4"/>
        </w:rPr>
        <w:t xml:space="preserve"> </w:t>
      </w:r>
      <w:r>
        <w:rPr>
          <w:color w:val="212121"/>
        </w:rPr>
        <w:t>if it becomes necessary to euthanize colonies of animals. Trained personnel will accomplish</w:t>
      </w:r>
      <w:r w:rsidR="00F05A84">
        <w:rPr>
          <w:color w:val="212121"/>
        </w:rPr>
        <w:t xml:space="preserve"> </w:t>
      </w:r>
      <w:r>
        <w:rPr>
          <w:color w:val="212121"/>
        </w:rPr>
        <w:t xml:space="preserve">euthanasia (Attending Veterinarian, PIs, Animal Caretaker, IACUC </w:t>
      </w:r>
      <w:r w:rsidR="003F43E4">
        <w:rPr>
          <w:color w:val="212121"/>
        </w:rPr>
        <w:t>Chair</w:t>
      </w:r>
      <w:r>
        <w:rPr>
          <w:color w:val="212121"/>
        </w:rPr>
        <w:t xml:space="preserve">, or Facility </w:t>
      </w:r>
      <w:r>
        <w:rPr>
          <w:color w:val="212121"/>
          <w:position w:val="2"/>
        </w:rPr>
        <w:t>Manager). CO</w:t>
      </w:r>
      <w:r>
        <w:rPr>
          <w:color w:val="212121"/>
          <w:sz w:val="16"/>
        </w:rPr>
        <w:t>2</w:t>
      </w:r>
      <w:r>
        <w:rPr>
          <w:color w:val="212121"/>
          <w:spacing w:val="28"/>
          <w:sz w:val="16"/>
        </w:rPr>
        <w:t xml:space="preserve"> </w:t>
      </w:r>
      <w:r>
        <w:rPr>
          <w:color w:val="212121"/>
          <w:position w:val="2"/>
        </w:rPr>
        <w:t>or inhalant anesthetic euthanasia of rodents</w:t>
      </w:r>
      <w:r w:rsidR="003F43E4">
        <w:rPr>
          <w:color w:val="212121"/>
          <w:position w:val="2"/>
        </w:rPr>
        <w:t>, reptiles,</w:t>
      </w:r>
      <w:r>
        <w:rPr>
          <w:color w:val="212121"/>
          <w:position w:val="2"/>
        </w:rPr>
        <w:t xml:space="preserve"> and birds in air-tight enclosures will </w:t>
      </w:r>
      <w:r>
        <w:rPr>
          <w:color w:val="212121"/>
        </w:rPr>
        <w:lastRenderedPageBreak/>
        <w:t>be</w:t>
      </w:r>
      <w:r>
        <w:rPr>
          <w:color w:val="212121"/>
          <w:spacing w:val="-3"/>
        </w:rPr>
        <w:t xml:space="preserve"> </w:t>
      </w:r>
      <w:r>
        <w:rPr>
          <w:color w:val="212121"/>
        </w:rPr>
        <w:t>utilized</w:t>
      </w:r>
      <w:r>
        <w:rPr>
          <w:color w:val="212121"/>
          <w:spacing w:val="-2"/>
        </w:rPr>
        <w:t xml:space="preserve"> </w:t>
      </w:r>
      <w:r>
        <w:rPr>
          <w:color w:val="212121"/>
        </w:rPr>
        <w:t>if</w:t>
      </w:r>
      <w:r>
        <w:rPr>
          <w:color w:val="212121"/>
          <w:spacing w:val="-3"/>
        </w:rPr>
        <w:t xml:space="preserve"> </w:t>
      </w:r>
      <w:r>
        <w:rPr>
          <w:color w:val="212121"/>
        </w:rPr>
        <w:t>possible.</w:t>
      </w:r>
      <w:r>
        <w:rPr>
          <w:color w:val="212121"/>
          <w:spacing w:val="-2"/>
        </w:rPr>
        <w:t xml:space="preserve"> </w:t>
      </w:r>
      <w:r>
        <w:rPr>
          <w:color w:val="212121"/>
        </w:rPr>
        <w:t>MS-222</w:t>
      </w:r>
      <w:r w:rsidR="00AD6DE6">
        <w:rPr>
          <w:color w:val="212121"/>
        </w:rPr>
        <w:t xml:space="preserve"> (tricaine)</w:t>
      </w:r>
      <w:r>
        <w:rPr>
          <w:color w:val="212121"/>
          <w:spacing w:val="-2"/>
        </w:rPr>
        <w:t xml:space="preserve"> </w:t>
      </w:r>
      <w:r>
        <w:rPr>
          <w:color w:val="212121"/>
        </w:rPr>
        <w:t>will</w:t>
      </w:r>
      <w:r>
        <w:rPr>
          <w:color w:val="212121"/>
          <w:spacing w:val="-2"/>
        </w:rPr>
        <w:t xml:space="preserve"> </w:t>
      </w:r>
      <w:r>
        <w:rPr>
          <w:color w:val="212121"/>
        </w:rPr>
        <w:t>be</w:t>
      </w:r>
      <w:r>
        <w:rPr>
          <w:color w:val="212121"/>
          <w:spacing w:val="-3"/>
        </w:rPr>
        <w:t xml:space="preserve"> </w:t>
      </w:r>
      <w:r>
        <w:rPr>
          <w:color w:val="212121"/>
        </w:rPr>
        <w:t>utilized</w:t>
      </w:r>
      <w:r>
        <w:rPr>
          <w:color w:val="212121"/>
          <w:spacing w:val="-3"/>
        </w:rPr>
        <w:t xml:space="preserve"> </w:t>
      </w:r>
      <w:r>
        <w:rPr>
          <w:color w:val="212121"/>
        </w:rPr>
        <w:t>for</w:t>
      </w:r>
      <w:r>
        <w:rPr>
          <w:color w:val="212121"/>
          <w:spacing w:val="-3"/>
        </w:rPr>
        <w:t xml:space="preserve"> </w:t>
      </w:r>
      <w:r>
        <w:rPr>
          <w:color w:val="212121"/>
        </w:rPr>
        <w:t>fish</w:t>
      </w:r>
      <w:r>
        <w:rPr>
          <w:color w:val="212121"/>
          <w:spacing w:val="-2"/>
        </w:rPr>
        <w:t xml:space="preserve"> </w:t>
      </w:r>
      <w:r>
        <w:rPr>
          <w:color w:val="212121"/>
        </w:rPr>
        <w:t>and</w:t>
      </w:r>
      <w:r>
        <w:rPr>
          <w:color w:val="212121"/>
          <w:spacing w:val="-2"/>
        </w:rPr>
        <w:t xml:space="preserve"> </w:t>
      </w:r>
      <w:r>
        <w:rPr>
          <w:color w:val="212121"/>
        </w:rPr>
        <w:t>frogs</w:t>
      </w:r>
      <w:r>
        <w:rPr>
          <w:color w:val="212121"/>
          <w:spacing w:val="-2"/>
        </w:rPr>
        <w:t xml:space="preserve"> </w:t>
      </w:r>
      <w:r>
        <w:rPr>
          <w:color w:val="212121"/>
        </w:rPr>
        <w:t>if</w:t>
      </w:r>
      <w:r>
        <w:rPr>
          <w:color w:val="212121"/>
          <w:spacing w:val="-3"/>
        </w:rPr>
        <w:t xml:space="preserve"> </w:t>
      </w:r>
      <w:r>
        <w:rPr>
          <w:color w:val="212121"/>
        </w:rPr>
        <w:t>possible.</w:t>
      </w:r>
      <w:r>
        <w:rPr>
          <w:color w:val="212121"/>
          <w:spacing w:val="-2"/>
        </w:rPr>
        <w:t xml:space="preserve"> </w:t>
      </w:r>
      <w:r>
        <w:rPr>
          <w:color w:val="212121"/>
        </w:rPr>
        <w:t>Choice</w:t>
      </w:r>
      <w:r>
        <w:rPr>
          <w:color w:val="212121"/>
          <w:spacing w:val="-3"/>
        </w:rPr>
        <w:t xml:space="preserve"> </w:t>
      </w:r>
      <w:r>
        <w:rPr>
          <w:color w:val="212121"/>
        </w:rPr>
        <w:t>of</w:t>
      </w:r>
      <w:r>
        <w:rPr>
          <w:color w:val="212121"/>
          <w:spacing w:val="-3"/>
        </w:rPr>
        <w:t xml:space="preserve"> </w:t>
      </w:r>
      <w:r>
        <w:rPr>
          <w:color w:val="212121"/>
        </w:rPr>
        <w:t xml:space="preserve">anesthesia for other </w:t>
      </w:r>
      <w:proofErr w:type="gramStart"/>
      <w:r>
        <w:rPr>
          <w:color w:val="212121"/>
        </w:rPr>
        <w:t>animals</w:t>
      </w:r>
      <w:proofErr w:type="gramEnd"/>
      <w:r>
        <w:rPr>
          <w:color w:val="212121"/>
        </w:rPr>
        <w:t xml:space="preserve"> rests with the Attending Veterinarian and his recommendations should be sought at the time of protocol approval.</w:t>
      </w:r>
    </w:p>
    <w:p w14:paraId="20DE8981" w14:textId="77777777" w:rsidR="004300FF" w:rsidRDefault="00070639">
      <w:pPr>
        <w:pStyle w:val="Heading1"/>
        <w:spacing w:before="273"/>
      </w:pPr>
      <w:r>
        <w:t>REPORTING</w:t>
      </w:r>
      <w:r>
        <w:rPr>
          <w:spacing w:val="-5"/>
        </w:rPr>
        <w:t xml:space="preserve"> </w:t>
      </w:r>
      <w:r>
        <w:t>RABIES</w:t>
      </w:r>
      <w:r>
        <w:rPr>
          <w:spacing w:val="-4"/>
        </w:rPr>
        <w:t xml:space="preserve"> </w:t>
      </w:r>
      <w:r>
        <w:t>OR</w:t>
      </w:r>
      <w:r>
        <w:rPr>
          <w:spacing w:val="-3"/>
        </w:rPr>
        <w:t xml:space="preserve"> </w:t>
      </w:r>
      <w:r>
        <w:t>SUSPECTED</w:t>
      </w:r>
      <w:r>
        <w:rPr>
          <w:spacing w:val="-3"/>
        </w:rPr>
        <w:t xml:space="preserve"> </w:t>
      </w:r>
      <w:r>
        <w:t>RABIES</w:t>
      </w:r>
      <w:r>
        <w:rPr>
          <w:spacing w:val="-2"/>
        </w:rPr>
        <w:t xml:space="preserve"> CONCERNS</w:t>
      </w:r>
    </w:p>
    <w:p w14:paraId="20DE8982" w14:textId="219B033F" w:rsidR="004300FF" w:rsidRDefault="00070639">
      <w:pPr>
        <w:pStyle w:val="BodyText"/>
        <w:ind w:left="120" w:right="323"/>
      </w:pPr>
      <w:r>
        <w:t>The</w:t>
      </w:r>
      <w:r>
        <w:rPr>
          <w:spacing w:val="-4"/>
        </w:rPr>
        <w:t xml:space="preserve"> </w:t>
      </w:r>
      <w:r>
        <w:t>Center</w:t>
      </w:r>
      <w:r>
        <w:rPr>
          <w:spacing w:val="-4"/>
        </w:rPr>
        <w:t xml:space="preserve"> </w:t>
      </w:r>
      <w:r>
        <w:t>for</w:t>
      </w:r>
      <w:r>
        <w:rPr>
          <w:spacing w:val="-4"/>
        </w:rPr>
        <w:t xml:space="preserve"> </w:t>
      </w:r>
      <w:r>
        <w:t>Disease</w:t>
      </w:r>
      <w:r>
        <w:rPr>
          <w:spacing w:val="-4"/>
        </w:rPr>
        <w:t xml:space="preserve"> </w:t>
      </w:r>
      <w:r>
        <w:t>Control</w:t>
      </w:r>
      <w:r>
        <w:rPr>
          <w:spacing w:val="-3"/>
        </w:rPr>
        <w:t xml:space="preserve"> </w:t>
      </w:r>
      <w:r>
        <w:t>and</w:t>
      </w:r>
      <w:r>
        <w:rPr>
          <w:spacing w:val="-3"/>
        </w:rPr>
        <w:t xml:space="preserve"> </w:t>
      </w:r>
      <w:r>
        <w:t>Prevention</w:t>
      </w:r>
      <w:r>
        <w:rPr>
          <w:spacing w:val="-3"/>
        </w:rPr>
        <w:t xml:space="preserve"> </w:t>
      </w:r>
      <w:r>
        <w:t>recommends</w:t>
      </w:r>
      <w:r>
        <w:rPr>
          <w:spacing w:val="-3"/>
        </w:rPr>
        <w:t xml:space="preserve"> </w:t>
      </w:r>
      <w:r>
        <w:t>if</w:t>
      </w:r>
      <w:r>
        <w:rPr>
          <w:spacing w:val="-4"/>
        </w:rPr>
        <w:t xml:space="preserve"> </w:t>
      </w:r>
      <w:r>
        <w:t>you</w:t>
      </w:r>
      <w:r>
        <w:rPr>
          <w:spacing w:val="-3"/>
        </w:rPr>
        <w:t xml:space="preserve"> </w:t>
      </w:r>
      <w:r>
        <w:t>have</w:t>
      </w:r>
      <w:r>
        <w:rPr>
          <w:spacing w:val="-4"/>
        </w:rPr>
        <w:t xml:space="preserve"> </w:t>
      </w:r>
      <w:r>
        <w:t>been</w:t>
      </w:r>
      <w:r>
        <w:rPr>
          <w:spacing w:val="-3"/>
        </w:rPr>
        <w:t xml:space="preserve"> </w:t>
      </w:r>
      <w:r>
        <w:t>bitten,</w:t>
      </w:r>
      <w:r>
        <w:rPr>
          <w:spacing w:val="-3"/>
        </w:rPr>
        <w:t xml:space="preserve"> </w:t>
      </w:r>
      <w:r w:rsidR="003F43E4">
        <w:t>scratched,</w:t>
      </w:r>
      <w:r>
        <w:rPr>
          <w:spacing w:val="-3"/>
        </w:rPr>
        <w:t xml:space="preserve"> </w:t>
      </w:r>
      <w:r>
        <w:t xml:space="preserve">or have had contact with the saliva of an animal that you believe is rabid, wash the wound immediately and call your doctor. Rabies is a preventable viral disease of mammals most often transmitted through the bite of a rabid animal. </w:t>
      </w:r>
      <w:proofErr w:type="gramStart"/>
      <w:r>
        <w:t>The vast majority of</w:t>
      </w:r>
      <w:proofErr w:type="gramEnd"/>
      <w:r>
        <w:t xml:space="preserve"> rabies cases reported to the Centers for Disease Control and Prevention (CDC) each year occur in wild animals such as raccoons, skunks, and foxes. The primary contact for rabies or suspected rabies is 1-877-PA- HEALTH (1-877-724-3254).</w:t>
      </w:r>
    </w:p>
    <w:p w14:paraId="20DE8983" w14:textId="77777777" w:rsidR="004300FF" w:rsidRDefault="004300FF">
      <w:pPr>
        <w:pStyle w:val="BodyText"/>
      </w:pPr>
    </w:p>
    <w:p w14:paraId="20DE8984" w14:textId="77777777" w:rsidR="004300FF" w:rsidRDefault="00070639">
      <w:pPr>
        <w:pStyle w:val="Heading1"/>
      </w:pPr>
      <w:bookmarkStart w:id="16" w:name="REPORTING_ANIMAL_CONCERNS"/>
      <w:bookmarkEnd w:id="16"/>
      <w:r>
        <w:t>REPORTING</w:t>
      </w:r>
      <w:r>
        <w:rPr>
          <w:spacing w:val="-3"/>
        </w:rPr>
        <w:t xml:space="preserve"> </w:t>
      </w:r>
      <w:r>
        <w:t>ANIMAL</w:t>
      </w:r>
      <w:r>
        <w:rPr>
          <w:spacing w:val="-3"/>
        </w:rPr>
        <w:t xml:space="preserve"> </w:t>
      </w:r>
      <w:r>
        <w:rPr>
          <w:spacing w:val="-2"/>
        </w:rPr>
        <w:t>CONCERNS</w:t>
      </w:r>
    </w:p>
    <w:p w14:paraId="20DE8985" w14:textId="301C635B" w:rsidR="004300FF" w:rsidRDefault="00070639">
      <w:pPr>
        <w:pStyle w:val="BodyText"/>
        <w:ind w:left="120" w:right="409"/>
      </w:pPr>
      <w:r>
        <w:t xml:space="preserve">It is especially important to be responsive to concerns raised about animal care and use within the university. All such concerns expressed by faculty, staff, students, or the public should be reported to </w:t>
      </w:r>
      <w:r w:rsidR="003F43E4">
        <w:t>a</w:t>
      </w:r>
      <w:r>
        <w:t>ny IACUC member, the University Laboratory Animal Veterinarian, Dr. Robert Noto and/or</w:t>
      </w:r>
      <w:r w:rsidR="00A610EB">
        <w:t xml:space="preserve"> Director of the Animal Facilities</w:t>
      </w:r>
      <w:r>
        <w:t xml:space="preserve">, Dr. Joe Brague and/or </w:t>
      </w:r>
      <w:r w:rsidR="003F43E4">
        <w:t>Chair</w:t>
      </w:r>
      <w:r>
        <w:t xml:space="preserve"> of the Institutional Animal Care and Use Committee, Dr. Christopher Howey. Please see Reporting</w:t>
      </w:r>
      <w:r>
        <w:rPr>
          <w:spacing w:val="-3"/>
        </w:rPr>
        <w:t xml:space="preserve"> </w:t>
      </w:r>
      <w:r>
        <w:t>Animal</w:t>
      </w:r>
      <w:r>
        <w:rPr>
          <w:spacing w:val="-3"/>
        </w:rPr>
        <w:t xml:space="preserve"> </w:t>
      </w:r>
      <w:r>
        <w:t>Concerns</w:t>
      </w:r>
      <w:r>
        <w:rPr>
          <w:spacing w:val="-3"/>
        </w:rPr>
        <w:t xml:space="preserve"> </w:t>
      </w:r>
      <w:r>
        <w:t>at</w:t>
      </w:r>
      <w:r>
        <w:rPr>
          <w:spacing w:val="-3"/>
        </w:rPr>
        <w:t xml:space="preserve"> </w:t>
      </w:r>
      <w:r>
        <w:t>the</w:t>
      </w:r>
      <w:r>
        <w:rPr>
          <w:spacing w:val="-4"/>
        </w:rPr>
        <w:t xml:space="preserve"> </w:t>
      </w:r>
      <w:r>
        <w:t>University</w:t>
      </w:r>
      <w:r>
        <w:rPr>
          <w:spacing w:val="-3"/>
        </w:rPr>
        <w:t xml:space="preserve"> </w:t>
      </w:r>
      <w:r>
        <w:t>of</w:t>
      </w:r>
      <w:r>
        <w:rPr>
          <w:spacing w:val="-4"/>
        </w:rPr>
        <w:t xml:space="preserve"> </w:t>
      </w:r>
      <w:r>
        <w:t>Scranton</w:t>
      </w:r>
      <w:r>
        <w:rPr>
          <w:spacing w:val="-2"/>
        </w:rPr>
        <w:t xml:space="preserve"> </w:t>
      </w:r>
      <w:r>
        <w:t>IACUC</w:t>
      </w:r>
      <w:r>
        <w:rPr>
          <w:spacing w:val="-3"/>
        </w:rPr>
        <w:t xml:space="preserve"> </w:t>
      </w:r>
      <w:r>
        <w:t>website</w:t>
      </w:r>
      <w:r>
        <w:rPr>
          <w:spacing w:val="-3"/>
        </w:rPr>
        <w:t xml:space="preserve"> </w:t>
      </w:r>
      <w:r>
        <w:t>for</w:t>
      </w:r>
      <w:r>
        <w:rPr>
          <w:spacing w:val="-4"/>
        </w:rPr>
        <w:t xml:space="preserve"> </w:t>
      </w:r>
      <w:r>
        <w:t>more</w:t>
      </w:r>
      <w:r>
        <w:rPr>
          <w:spacing w:val="-4"/>
        </w:rPr>
        <w:t xml:space="preserve"> </w:t>
      </w:r>
      <w:r>
        <w:t xml:space="preserve">information. </w:t>
      </w:r>
    </w:p>
    <w:p w14:paraId="20DE8986" w14:textId="77777777" w:rsidR="004300FF" w:rsidRDefault="004300FF">
      <w:pPr>
        <w:pStyle w:val="BodyText"/>
      </w:pPr>
    </w:p>
    <w:p w14:paraId="20DE8987" w14:textId="77777777" w:rsidR="004300FF" w:rsidRDefault="00070639">
      <w:pPr>
        <w:pStyle w:val="Heading1"/>
        <w:spacing w:before="1"/>
      </w:pPr>
      <w:bookmarkStart w:id="17" w:name="FACILITY_SECURITY"/>
      <w:bookmarkEnd w:id="17"/>
      <w:r>
        <w:t>FACILITY</w:t>
      </w:r>
      <w:r>
        <w:rPr>
          <w:spacing w:val="-4"/>
        </w:rPr>
        <w:t xml:space="preserve"> </w:t>
      </w:r>
      <w:r>
        <w:rPr>
          <w:spacing w:val="-2"/>
        </w:rPr>
        <w:t>SECURITY</w:t>
      </w:r>
    </w:p>
    <w:p w14:paraId="20DE8988" w14:textId="77777777" w:rsidR="004300FF" w:rsidRDefault="00070639">
      <w:pPr>
        <w:pStyle w:val="BodyText"/>
        <w:ind w:left="120" w:right="1163"/>
      </w:pPr>
      <w:r>
        <w:t>All persons using animal facilities are responsible for security in those facilities. Doors are to be locked during off duty hours. Any person not recognized as having legitimate business</w:t>
      </w:r>
      <w:r>
        <w:rPr>
          <w:spacing w:val="-3"/>
        </w:rPr>
        <w:t xml:space="preserve"> </w:t>
      </w:r>
      <w:r>
        <w:t>in</w:t>
      </w:r>
      <w:r>
        <w:rPr>
          <w:spacing w:val="-3"/>
        </w:rPr>
        <w:t xml:space="preserve"> </w:t>
      </w:r>
      <w:r>
        <w:t>an</w:t>
      </w:r>
      <w:r>
        <w:rPr>
          <w:spacing w:val="-3"/>
        </w:rPr>
        <w:t xml:space="preserve"> </w:t>
      </w:r>
      <w:r>
        <w:t>animal</w:t>
      </w:r>
      <w:r>
        <w:rPr>
          <w:spacing w:val="-3"/>
        </w:rPr>
        <w:t xml:space="preserve"> </w:t>
      </w:r>
      <w:r>
        <w:t>facility</w:t>
      </w:r>
      <w:r>
        <w:rPr>
          <w:spacing w:val="-3"/>
        </w:rPr>
        <w:t xml:space="preserve"> </w:t>
      </w:r>
      <w:r>
        <w:t>should</w:t>
      </w:r>
      <w:r>
        <w:rPr>
          <w:spacing w:val="-3"/>
        </w:rPr>
        <w:t xml:space="preserve"> </w:t>
      </w:r>
      <w:r>
        <w:t>be</w:t>
      </w:r>
      <w:r>
        <w:rPr>
          <w:spacing w:val="-4"/>
        </w:rPr>
        <w:t xml:space="preserve"> </w:t>
      </w:r>
      <w:r>
        <w:t>challenged.</w:t>
      </w:r>
      <w:r>
        <w:rPr>
          <w:spacing w:val="-3"/>
        </w:rPr>
        <w:t xml:space="preserve"> </w:t>
      </w:r>
      <w:r>
        <w:t>University</w:t>
      </w:r>
      <w:r>
        <w:rPr>
          <w:spacing w:val="-3"/>
        </w:rPr>
        <w:t xml:space="preserve"> </w:t>
      </w:r>
      <w:r>
        <w:t>Police</w:t>
      </w:r>
      <w:r>
        <w:rPr>
          <w:spacing w:val="-4"/>
        </w:rPr>
        <w:t xml:space="preserve"> </w:t>
      </w:r>
      <w:r>
        <w:t>should</w:t>
      </w:r>
      <w:r>
        <w:rPr>
          <w:spacing w:val="-3"/>
        </w:rPr>
        <w:t xml:space="preserve"> </w:t>
      </w:r>
      <w:r>
        <w:t>be</w:t>
      </w:r>
      <w:r>
        <w:rPr>
          <w:spacing w:val="-4"/>
        </w:rPr>
        <w:t xml:space="preserve"> </w:t>
      </w:r>
      <w:r>
        <w:t>called</w:t>
      </w:r>
      <w:r>
        <w:rPr>
          <w:spacing w:val="-3"/>
        </w:rPr>
        <w:t xml:space="preserve"> </w:t>
      </w:r>
      <w:r>
        <w:t>if there is any problem regarding unauthorized presence in an animal facility.</w:t>
      </w:r>
    </w:p>
    <w:p w14:paraId="20DE8989" w14:textId="77777777" w:rsidR="004300FF" w:rsidRDefault="004300FF">
      <w:pPr>
        <w:pStyle w:val="BodyText"/>
      </w:pPr>
    </w:p>
    <w:p w14:paraId="20DE898A" w14:textId="2806B62D" w:rsidR="004300FF" w:rsidRDefault="00070639">
      <w:pPr>
        <w:pStyle w:val="BodyText"/>
        <w:ind w:left="120" w:right="849"/>
        <w:jc w:val="both"/>
      </w:pPr>
      <w:r>
        <w:t>No</w:t>
      </w:r>
      <w:r>
        <w:rPr>
          <w:spacing w:val="-2"/>
        </w:rPr>
        <w:t xml:space="preserve"> </w:t>
      </w:r>
      <w:r>
        <w:t>statements</w:t>
      </w:r>
      <w:r>
        <w:rPr>
          <w:spacing w:val="-2"/>
        </w:rPr>
        <w:t xml:space="preserve"> </w:t>
      </w:r>
      <w:r>
        <w:t>are</w:t>
      </w:r>
      <w:r>
        <w:rPr>
          <w:spacing w:val="-3"/>
        </w:rPr>
        <w:t xml:space="preserve"> </w:t>
      </w:r>
      <w:r>
        <w:t>to</w:t>
      </w:r>
      <w:r>
        <w:rPr>
          <w:spacing w:val="-2"/>
        </w:rPr>
        <w:t xml:space="preserve"> </w:t>
      </w:r>
      <w:r>
        <w:t>be</w:t>
      </w:r>
      <w:r>
        <w:rPr>
          <w:spacing w:val="-3"/>
        </w:rPr>
        <w:t xml:space="preserve"> </w:t>
      </w:r>
      <w:r>
        <w:t>issued</w:t>
      </w:r>
      <w:r>
        <w:rPr>
          <w:spacing w:val="-2"/>
        </w:rPr>
        <w:t xml:space="preserve"> </w:t>
      </w:r>
      <w:r>
        <w:t>to</w:t>
      </w:r>
      <w:r>
        <w:rPr>
          <w:spacing w:val="-2"/>
        </w:rPr>
        <w:t xml:space="preserve"> </w:t>
      </w:r>
      <w:r>
        <w:t>the</w:t>
      </w:r>
      <w:r>
        <w:rPr>
          <w:spacing w:val="-3"/>
        </w:rPr>
        <w:t xml:space="preserve"> </w:t>
      </w:r>
      <w:r>
        <w:t>media</w:t>
      </w:r>
      <w:r>
        <w:rPr>
          <w:spacing w:val="-3"/>
        </w:rPr>
        <w:t xml:space="preserve"> </w:t>
      </w:r>
      <w:r>
        <w:t>without</w:t>
      </w:r>
      <w:r>
        <w:rPr>
          <w:spacing w:val="-2"/>
        </w:rPr>
        <w:t xml:space="preserve"> </w:t>
      </w:r>
      <w:r>
        <w:t>the</w:t>
      </w:r>
      <w:r>
        <w:rPr>
          <w:spacing w:val="-3"/>
        </w:rPr>
        <w:t xml:space="preserve"> </w:t>
      </w:r>
      <w:r>
        <w:t>approval</w:t>
      </w:r>
      <w:r>
        <w:rPr>
          <w:spacing w:val="-2"/>
        </w:rPr>
        <w:t xml:space="preserve"> </w:t>
      </w:r>
      <w:r>
        <w:t>of</w:t>
      </w:r>
      <w:r>
        <w:rPr>
          <w:spacing w:val="-3"/>
        </w:rPr>
        <w:t xml:space="preserve"> </w:t>
      </w:r>
      <w:r>
        <w:t>the</w:t>
      </w:r>
      <w:r>
        <w:rPr>
          <w:spacing w:val="-1"/>
        </w:rPr>
        <w:t xml:space="preserve"> </w:t>
      </w:r>
      <w:r>
        <w:t>Institutional</w:t>
      </w:r>
      <w:r>
        <w:rPr>
          <w:spacing w:val="-2"/>
        </w:rPr>
        <w:t xml:space="preserve"> </w:t>
      </w:r>
      <w:r>
        <w:t>Official (IO)</w:t>
      </w:r>
      <w:r w:rsidR="00EA7F65">
        <w:t xml:space="preserve"> </w:t>
      </w:r>
      <w:r>
        <w:t>Dr.</w:t>
      </w:r>
      <w:r>
        <w:rPr>
          <w:spacing w:val="-3"/>
        </w:rPr>
        <w:t xml:space="preserve"> </w:t>
      </w:r>
      <w:r>
        <w:t>David</w:t>
      </w:r>
      <w:r>
        <w:rPr>
          <w:spacing w:val="-3"/>
        </w:rPr>
        <w:t xml:space="preserve"> </w:t>
      </w:r>
      <w:r w:rsidR="00EA7F65">
        <w:t>Dzurec, Associate Dean, or</w:t>
      </w:r>
      <w:r>
        <w:rPr>
          <w:spacing w:val="-3"/>
        </w:rPr>
        <w:t xml:space="preserve"> </w:t>
      </w:r>
      <w:r>
        <w:t>Dr.</w:t>
      </w:r>
      <w:r>
        <w:rPr>
          <w:spacing w:val="-3"/>
        </w:rPr>
        <w:t xml:space="preserve"> </w:t>
      </w:r>
      <w:r w:rsidR="00EA7F65">
        <w:t>David Marx</w:t>
      </w:r>
      <w:r w:rsidR="007C0BB7">
        <w:t>,</w:t>
      </w:r>
      <w:r w:rsidR="00EA7F65">
        <w:t xml:space="preserve"> Acting</w:t>
      </w:r>
      <w:r w:rsidR="00EA7F65">
        <w:rPr>
          <w:spacing w:val="-4"/>
        </w:rPr>
        <w:t xml:space="preserve"> </w:t>
      </w:r>
      <w:r w:rsidR="00EA7F65">
        <w:t>Provost</w:t>
      </w:r>
      <w:r w:rsidR="00EA7F65">
        <w:rPr>
          <w:spacing w:val="-3"/>
        </w:rPr>
        <w:t xml:space="preserve"> </w:t>
      </w:r>
      <w:r w:rsidR="00EA7F65">
        <w:t>for</w:t>
      </w:r>
      <w:r w:rsidR="00EA7F65">
        <w:rPr>
          <w:spacing w:val="-4"/>
        </w:rPr>
        <w:t xml:space="preserve"> </w:t>
      </w:r>
      <w:r w:rsidR="00EA7F65">
        <w:t xml:space="preserve">Academic Affairs. </w:t>
      </w:r>
    </w:p>
    <w:p w14:paraId="20DE898B" w14:textId="77777777" w:rsidR="004300FF" w:rsidRDefault="004300FF">
      <w:pPr>
        <w:pStyle w:val="BodyText"/>
      </w:pPr>
    </w:p>
    <w:p w14:paraId="20DE898C" w14:textId="77777777" w:rsidR="004300FF" w:rsidRDefault="00070639">
      <w:pPr>
        <w:pStyle w:val="Heading1"/>
      </w:pPr>
      <w:bookmarkStart w:id="18" w:name="REFERENCES"/>
      <w:bookmarkEnd w:id="18"/>
      <w:r>
        <w:rPr>
          <w:spacing w:val="-2"/>
        </w:rPr>
        <w:t>REFERENCES</w:t>
      </w:r>
    </w:p>
    <w:p w14:paraId="20DE898D" w14:textId="77777777" w:rsidR="004300FF" w:rsidRDefault="00070639">
      <w:pPr>
        <w:spacing w:before="46"/>
        <w:ind w:left="120"/>
        <w:jc w:val="both"/>
        <w:rPr>
          <w:sz w:val="24"/>
        </w:rPr>
      </w:pPr>
      <w:r>
        <w:rPr>
          <w:i/>
          <w:position w:val="9"/>
          <w:sz w:val="16"/>
        </w:rPr>
        <w:t>1</w:t>
      </w:r>
      <w:r>
        <w:rPr>
          <w:i/>
          <w:sz w:val="24"/>
        </w:rPr>
        <w:t>Guide</w:t>
      </w:r>
      <w:r>
        <w:rPr>
          <w:i/>
          <w:spacing w:val="-5"/>
          <w:sz w:val="24"/>
        </w:rPr>
        <w:t xml:space="preserve"> </w:t>
      </w:r>
      <w:r>
        <w:rPr>
          <w:i/>
          <w:sz w:val="24"/>
        </w:rPr>
        <w:t>for</w:t>
      </w:r>
      <w:r>
        <w:rPr>
          <w:i/>
          <w:spacing w:val="-2"/>
          <w:sz w:val="24"/>
        </w:rPr>
        <w:t xml:space="preserve"> </w:t>
      </w:r>
      <w:r>
        <w:rPr>
          <w:i/>
          <w:sz w:val="24"/>
        </w:rPr>
        <w:t>Laboratory</w:t>
      </w:r>
      <w:r>
        <w:rPr>
          <w:i/>
          <w:spacing w:val="-2"/>
          <w:sz w:val="24"/>
        </w:rPr>
        <w:t xml:space="preserve"> </w:t>
      </w:r>
      <w:r>
        <w:rPr>
          <w:i/>
          <w:sz w:val="24"/>
        </w:rPr>
        <w:t>Animal</w:t>
      </w:r>
      <w:r>
        <w:rPr>
          <w:i/>
          <w:spacing w:val="-2"/>
          <w:sz w:val="24"/>
        </w:rPr>
        <w:t xml:space="preserve"> </w:t>
      </w:r>
      <w:r>
        <w:rPr>
          <w:i/>
          <w:sz w:val="24"/>
        </w:rPr>
        <w:t>Care</w:t>
      </w:r>
      <w:r>
        <w:rPr>
          <w:i/>
          <w:spacing w:val="-2"/>
          <w:sz w:val="24"/>
        </w:rPr>
        <w:t xml:space="preserve"> </w:t>
      </w:r>
      <w:r>
        <w:rPr>
          <w:i/>
          <w:sz w:val="24"/>
        </w:rPr>
        <w:t>and</w:t>
      </w:r>
      <w:r>
        <w:rPr>
          <w:i/>
          <w:spacing w:val="-2"/>
          <w:sz w:val="24"/>
        </w:rPr>
        <w:t xml:space="preserve"> </w:t>
      </w:r>
      <w:r>
        <w:rPr>
          <w:i/>
          <w:sz w:val="24"/>
        </w:rPr>
        <w:t>Use</w:t>
      </w:r>
      <w:r>
        <w:rPr>
          <w:sz w:val="24"/>
        </w:rPr>
        <w:t>.</w:t>
      </w:r>
      <w:r>
        <w:rPr>
          <w:spacing w:val="-1"/>
          <w:sz w:val="24"/>
        </w:rPr>
        <w:t xml:space="preserve"> </w:t>
      </w:r>
      <w:r>
        <w:rPr>
          <w:sz w:val="24"/>
        </w:rPr>
        <w:t>8</w:t>
      </w:r>
      <w:proofErr w:type="spellStart"/>
      <w:r>
        <w:rPr>
          <w:position w:val="10"/>
          <w:sz w:val="24"/>
        </w:rPr>
        <w:t>th</w:t>
      </w:r>
      <w:proofErr w:type="spellEnd"/>
      <w:r>
        <w:rPr>
          <w:spacing w:val="-2"/>
          <w:position w:val="10"/>
          <w:sz w:val="24"/>
        </w:rPr>
        <w:t xml:space="preserve"> </w:t>
      </w:r>
      <w:r>
        <w:rPr>
          <w:sz w:val="24"/>
        </w:rPr>
        <w:t>Edition,</w:t>
      </w:r>
      <w:r>
        <w:rPr>
          <w:spacing w:val="-1"/>
          <w:sz w:val="24"/>
        </w:rPr>
        <w:t xml:space="preserve"> </w:t>
      </w:r>
      <w:r>
        <w:rPr>
          <w:sz w:val="24"/>
        </w:rPr>
        <w:t>NAS</w:t>
      </w:r>
      <w:r>
        <w:rPr>
          <w:spacing w:val="-2"/>
          <w:sz w:val="24"/>
        </w:rPr>
        <w:t xml:space="preserve"> </w:t>
      </w:r>
      <w:r>
        <w:rPr>
          <w:sz w:val="24"/>
        </w:rPr>
        <w:t>Press,</w:t>
      </w:r>
      <w:r>
        <w:rPr>
          <w:spacing w:val="-1"/>
          <w:sz w:val="24"/>
        </w:rPr>
        <w:t xml:space="preserve"> </w:t>
      </w:r>
      <w:r>
        <w:rPr>
          <w:spacing w:val="-2"/>
          <w:sz w:val="24"/>
        </w:rPr>
        <w:t>2011.</w:t>
      </w:r>
    </w:p>
    <w:p w14:paraId="20DE898E" w14:textId="77777777" w:rsidR="004300FF" w:rsidRDefault="00070639">
      <w:pPr>
        <w:pStyle w:val="BodyText"/>
        <w:ind w:left="120"/>
      </w:pPr>
      <w:r>
        <w:t>Guidelines</w:t>
      </w:r>
      <w:r>
        <w:rPr>
          <w:spacing w:val="-2"/>
        </w:rPr>
        <w:t xml:space="preserve"> </w:t>
      </w:r>
      <w:r>
        <w:t>for</w:t>
      </w:r>
      <w:r>
        <w:rPr>
          <w:spacing w:val="-3"/>
        </w:rPr>
        <w:t xml:space="preserve"> </w:t>
      </w:r>
      <w:r>
        <w:t>the</w:t>
      </w:r>
      <w:r>
        <w:rPr>
          <w:spacing w:val="-2"/>
        </w:rPr>
        <w:t xml:space="preserve"> </w:t>
      </w:r>
      <w:r>
        <w:t>Euthanasia</w:t>
      </w:r>
      <w:r>
        <w:rPr>
          <w:spacing w:val="-3"/>
        </w:rPr>
        <w:t xml:space="preserve"> </w:t>
      </w:r>
      <w:r>
        <w:t>of</w:t>
      </w:r>
      <w:r>
        <w:rPr>
          <w:spacing w:val="-2"/>
        </w:rPr>
        <w:t xml:space="preserve"> </w:t>
      </w:r>
      <w:r>
        <w:t>Rodent</w:t>
      </w:r>
      <w:r>
        <w:rPr>
          <w:spacing w:val="-2"/>
        </w:rPr>
        <w:t xml:space="preserve"> </w:t>
      </w:r>
      <w:proofErr w:type="spellStart"/>
      <w:r>
        <w:t>Feti</w:t>
      </w:r>
      <w:proofErr w:type="spellEnd"/>
      <w:r>
        <w:rPr>
          <w:spacing w:val="-1"/>
        </w:rPr>
        <w:t xml:space="preserve"> </w:t>
      </w:r>
      <w:r>
        <w:t>and Neonates,</w:t>
      </w:r>
      <w:r>
        <w:rPr>
          <w:spacing w:val="-1"/>
        </w:rPr>
        <w:t xml:space="preserve"> </w:t>
      </w:r>
      <w:r>
        <w:rPr>
          <w:i/>
        </w:rPr>
        <w:t>NIH</w:t>
      </w:r>
      <w:r>
        <w:t>-</w:t>
      </w:r>
      <w:r>
        <w:rPr>
          <w:i/>
        </w:rPr>
        <w:t>ARAC</w:t>
      </w:r>
      <w:r>
        <w:t>,</w:t>
      </w:r>
      <w:r>
        <w:rPr>
          <w:spacing w:val="-2"/>
        </w:rPr>
        <w:t xml:space="preserve"> </w:t>
      </w:r>
      <w:r>
        <w:t>Revised</w:t>
      </w:r>
      <w:r>
        <w:rPr>
          <w:spacing w:val="-1"/>
        </w:rPr>
        <w:t xml:space="preserve"> </w:t>
      </w:r>
      <w:r>
        <w:t>09</w:t>
      </w:r>
      <w:r>
        <w:rPr>
          <w:spacing w:val="-2"/>
        </w:rPr>
        <w:t xml:space="preserve"> </w:t>
      </w:r>
      <w:r>
        <w:t xml:space="preserve">Dec </w:t>
      </w:r>
      <w:r>
        <w:rPr>
          <w:spacing w:val="-2"/>
        </w:rPr>
        <w:t>2020.</w:t>
      </w:r>
    </w:p>
    <w:p w14:paraId="20DE898F" w14:textId="77777777" w:rsidR="004300FF" w:rsidRDefault="00070639">
      <w:pPr>
        <w:ind w:left="120"/>
        <w:rPr>
          <w:sz w:val="24"/>
        </w:rPr>
      </w:pPr>
      <w:r>
        <w:rPr>
          <w:i/>
          <w:sz w:val="24"/>
          <w:vertAlign w:val="superscript"/>
        </w:rPr>
        <w:t>2</w:t>
      </w:r>
      <w:r>
        <w:rPr>
          <w:i/>
          <w:sz w:val="24"/>
        </w:rPr>
        <w:t>AVMA</w:t>
      </w:r>
      <w:r>
        <w:rPr>
          <w:i/>
          <w:spacing w:val="-4"/>
          <w:sz w:val="24"/>
        </w:rPr>
        <w:t xml:space="preserve"> </w:t>
      </w:r>
      <w:r>
        <w:rPr>
          <w:i/>
          <w:sz w:val="24"/>
        </w:rPr>
        <w:t>Guidelines</w:t>
      </w:r>
      <w:r>
        <w:rPr>
          <w:i/>
          <w:spacing w:val="-2"/>
          <w:sz w:val="24"/>
        </w:rPr>
        <w:t xml:space="preserve"> </w:t>
      </w:r>
      <w:r>
        <w:rPr>
          <w:i/>
          <w:sz w:val="24"/>
        </w:rPr>
        <w:t>on</w:t>
      </w:r>
      <w:r>
        <w:rPr>
          <w:i/>
          <w:spacing w:val="-2"/>
          <w:sz w:val="24"/>
        </w:rPr>
        <w:t xml:space="preserve"> </w:t>
      </w:r>
      <w:r>
        <w:rPr>
          <w:i/>
          <w:sz w:val="24"/>
        </w:rPr>
        <w:t>Euthanasia</w:t>
      </w:r>
      <w:r>
        <w:rPr>
          <w:sz w:val="24"/>
        </w:rPr>
        <w:t>,</w:t>
      </w:r>
      <w:r>
        <w:rPr>
          <w:spacing w:val="-2"/>
          <w:sz w:val="24"/>
        </w:rPr>
        <w:t xml:space="preserve"> </w:t>
      </w:r>
      <w:r>
        <w:rPr>
          <w:sz w:val="24"/>
        </w:rPr>
        <w:t>AVMA</w:t>
      </w:r>
      <w:r>
        <w:rPr>
          <w:spacing w:val="-3"/>
          <w:sz w:val="24"/>
        </w:rPr>
        <w:t xml:space="preserve"> </w:t>
      </w:r>
      <w:r>
        <w:rPr>
          <w:sz w:val="24"/>
        </w:rPr>
        <w:t>Press,</w:t>
      </w:r>
      <w:r>
        <w:rPr>
          <w:spacing w:val="-3"/>
          <w:sz w:val="24"/>
        </w:rPr>
        <w:t xml:space="preserve"> </w:t>
      </w:r>
      <w:r>
        <w:rPr>
          <w:spacing w:val="-2"/>
          <w:sz w:val="24"/>
        </w:rPr>
        <w:t>2020.</w:t>
      </w:r>
    </w:p>
    <w:p w14:paraId="20DE8990" w14:textId="77777777" w:rsidR="004300FF" w:rsidRDefault="00070639">
      <w:pPr>
        <w:pStyle w:val="BodyText"/>
        <w:ind w:left="120"/>
      </w:pPr>
      <w:r>
        <w:t>Guidelines</w:t>
      </w:r>
      <w:r>
        <w:rPr>
          <w:spacing w:val="-4"/>
        </w:rPr>
        <w:t xml:space="preserve"> </w:t>
      </w:r>
      <w:r>
        <w:t>for</w:t>
      </w:r>
      <w:r>
        <w:rPr>
          <w:spacing w:val="-2"/>
        </w:rPr>
        <w:t xml:space="preserve"> </w:t>
      </w:r>
      <w:r>
        <w:t>Euthanasia</w:t>
      </w:r>
      <w:r>
        <w:rPr>
          <w:spacing w:val="-3"/>
        </w:rPr>
        <w:t xml:space="preserve"> </w:t>
      </w:r>
      <w:r>
        <w:t>of</w:t>
      </w:r>
      <w:r>
        <w:rPr>
          <w:spacing w:val="-2"/>
        </w:rPr>
        <w:t xml:space="preserve"> </w:t>
      </w:r>
      <w:r>
        <w:t>Rodents</w:t>
      </w:r>
      <w:r>
        <w:rPr>
          <w:spacing w:val="-2"/>
        </w:rPr>
        <w:t xml:space="preserve"> </w:t>
      </w:r>
      <w:r>
        <w:t>Using</w:t>
      </w:r>
      <w:r>
        <w:rPr>
          <w:spacing w:val="-1"/>
        </w:rPr>
        <w:t xml:space="preserve"> </w:t>
      </w:r>
      <w:r>
        <w:t>Carbon</w:t>
      </w:r>
      <w:r>
        <w:rPr>
          <w:spacing w:val="-1"/>
        </w:rPr>
        <w:t xml:space="preserve"> </w:t>
      </w:r>
      <w:r>
        <w:t>Dioxide,</w:t>
      </w:r>
      <w:r>
        <w:rPr>
          <w:spacing w:val="-2"/>
        </w:rPr>
        <w:t xml:space="preserve"> </w:t>
      </w:r>
      <w:r>
        <w:rPr>
          <w:i/>
        </w:rPr>
        <w:t>NIH-ARAC</w:t>
      </w:r>
      <w:r>
        <w:t>,</w:t>
      </w:r>
      <w:r>
        <w:rPr>
          <w:spacing w:val="1"/>
        </w:rPr>
        <w:t xml:space="preserve"> </w:t>
      </w:r>
      <w:r>
        <w:t>Revised</w:t>
      </w:r>
      <w:r>
        <w:rPr>
          <w:spacing w:val="-3"/>
        </w:rPr>
        <w:t xml:space="preserve"> </w:t>
      </w:r>
      <w:r>
        <w:t>22</w:t>
      </w:r>
      <w:r>
        <w:rPr>
          <w:spacing w:val="-1"/>
        </w:rPr>
        <w:t xml:space="preserve"> </w:t>
      </w:r>
      <w:r>
        <w:t>Jun</w:t>
      </w:r>
      <w:r>
        <w:rPr>
          <w:spacing w:val="-1"/>
        </w:rPr>
        <w:t xml:space="preserve"> </w:t>
      </w:r>
      <w:r>
        <w:rPr>
          <w:spacing w:val="-2"/>
        </w:rPr>
        <w:t>2016.</w:t>
      </w:r>
    </w:p>
    <w:p w14:paraId="20DE8991" w14:textId="77777777" w:rsidR="004300FF" w:rsidRDefault="004300FF">
      <w:pPr>
        <w:pStyle w:val="BodyText"/>
      </w:pPr>
    </w:p>
    <w:p w14:paraId="690FB855" w14:textId="77777777" w:rsidR="00EA7F65" w:rsidRDefault="00EA7F65" w:rsidP="00EA7F65">
      <w:pPr>
        <w:tabs>
          <w:tab w:val="left" w:pos="-720"/>
        </w:tabs>
        <w:suppressAutoHyphens/>
        <w:jc w:val="center"/>
        <w:rPr>
          <w:sz w:val="24"/>
        </w:rPr>
      </w:pPr>
    </w:p>
    <w:p w14:paraId="1B1F923D" w14:textId="68E6E36C" w:rsidR="00EA7F65" w:rsidRDefault="00EA7F65" w:rsidP="00EA7F65">
      <w:pPr>
        <w:tabs>
          <w:tab w:val="left" w:pos="-720"/>
        </w:tabs>
        <w:suppressAutoHyphens/>
        <w:contextualSpacing/>
      </w:pPr>
      <w:r>
        <w:t>cc: Dr. David Marx, Acting Provost/SVPAA                                     Ms. Laura Raba, Animal Caretaker</w:t>
      </w:r>
    </w:p>
    <w:p w14:paraId="2539DD38" w14:textId="08505D28" w:rsidR="00EA7F65" w:rsidRDefault="00EA7F65" w:rsidP="00EA7F65">
      <w:pPr>
        <w:tabs>
          <w:tab w:val="left" w:pos="-720"/>
        </w:tabs>
        <w:suppressAutoHyphens/>
        <w:contextualSpacing/>
      </w:pPr>
      <w:r>
        <w:t xml:space="preserve">      Dr. David Dzurec, Associate Dean CAS</w:t>
      </w:r>
      <w:r>
        <w:tab/>
      </w:r>
      <w:r>
        <w:tab/>
        <w:t xml:space="preserve">                 Dr. Joan Wasilewski, Chemistry Chair</w:t>
      </w:r>
    </w:p>
    <w:p w14:paraId="37E86385" w14:textId="7FC1BE62" w:rsidR="00EA7F65" w:rsidRDefault="00EA7F65" w:rsidP="00EA7F65">
      <w:pPr>
        <w:tabs>
          <w:tab w:val="left" w:pos="-720"/>
        </w:tabs>
        <w:suppressAutoHyphens/>
        <w:contextualSpacing/>
      </w:pPr>
      <w:r>
        <w:t xml:space="preserve">      Mr. Donald Bergmann, Director of Public Safety</w:t>
      </w:r>
      <w:r>
        <w:tab/>
        <w:t xml:space="preserve">                 Dr. Carolyn McNamara Barry, Dean CAS</w:t>
      </w:r>
    </w:p>
    <w:p w14:paraId="693EA54E" w14:textId="78BC31ED" w:rsidR="00EA7F65" w:rsidRDefault="00EA7F65" w:rsidP="00EA7F65">
      <w:pPr>
        <w:tabs>
          <w:tab w:val="left" w:pos="-720"/>
        </w:tabs>
        <w:suppressAutoHyphens/>
        <w:contextualSpacing/>
      </w:pPr>
      <w:r>
        <w:t xml:space="preserve">      Mr. James Caffrey, Dir. Operations and Maintenance</w:t>
      </w:r>
      <w:r>
        <w:tab/>
        <w:t xml:space="preserve">                 Ms. Meg Hambrose, ORSP</w:t>
      </w:r>
      <w:r>
        <w:tab/>
      </w:r>
    </w:p>
    <w:p w14:paraId="23587FD3" w14:textId="5B0A5DA8" w:rsidR="00EA7F65" w:rsidRDefault="00EA7F65" w:rsidP="00EA7F65">
      <w:pPr>
        <w:tabs>
          <w:tab w:val="left" w:pos="-720"/>
        </w:tabs>
        <w:suppressAutoHyphens/>
        <w:contextualSpacing/>
      </w:pPr>
      <w:r>
        <w:t xml:space="preserve">      Dr. Janice Voltzow, Biology Chair</w:t>
      </w:r>
      <w:r>
        <w:tab/>
      </w:r>
      <w:r>
        <w:tab/>
      </w:r>
      <w:r>
        <w:tab/>
      </w:r>
      <w:r>
        <w:tab/>
        <w:t xml:space="preserve">    Mr. Richard Trygar. Chem. Stockroom</w:t>
      </w:r>
    </w:p>
    <w:p w14:paraId="152C7701" w14:textId="70526D13" w:rsidR="00EA7F65" w:rsidRDefault="00EA7F65" w:rsidP="00EA7F65">
      <w:pPr>
        <w:tabs>
          <w:tab w:val="left" w:pos="-720"/>
        </w:tabs>
        <w:suppressAutoHyphens/>
        <w:contextualSpacing/>
      </w:pPr>
      <w:r>
        <w:t xml:space="preserve">      Mr. Michael Baltrusaitis, Health and Safety Officer</w:t>
      </w:r>
      <w:r>
        <w:tab/>
      </w:r>
      <w:r>
        <w:tab/>
        <w:t xml:space="preserve">    Ms. Deb Wardach, Biology Lab Manager</w:t>
      </w:r>
    </w:p>
    <w:p w14:paraId="65DE216D" w14:textId="77777777" w:rsidR="00EA7F65" w:rsidRDefault="00EA7F65" w:rsidP="00EA7F65">
      <w:pPr>
        <w:tabs>
          <w:tab w:val="left" w:pos="-720"/>
        </w:tabs>
        <w:suppressAutoHyphens/>
      </w:pPr>
      <w:r>
        <w:t xml:space="preserve">      Ms. Brooke Leonard, Director of ORSP</w:t>
      </w:r>
    </w:p>
    <w:p w14:paraId="20DE8995" w14:textId="7AE973E3" w:rsidR="004300FF" w:rsidRDefault="004300FF" w:rsidP="00EA7F65">
      <w:pPr>
        <w:tabs>
          <w:tab w:val="left" w:pos="5880"/>
        </w:tabs>
        <w:ind w:left="451" w:right="844" w:hanging="332"/>
      </w:pPr>
    </w:p>
    <w:sectPr w:rsidR="004300FF">
      <w:pgSz w:w="12240" w:h="15840"/>
      <w:pgMar w:top="1360" w:right="1100" w:bottom="940" w:left="1320" w:header="0" w:footer="74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B8407F" w14:textId="77777777" w:rsidR="00A22518" w:rsidRDefault="00A22518">
      <w:r>
        <w:separator/>
      </w:r>
    </w:p>
  </w:endnote>
  <w:endnote w:type="continuationSeparator" w:id="0">
    <w:p w14:paraId="58E8F08A" w14:textId="77777777" w:rsidR="00A22518" w:rsidRDefault="00A225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DE8996" w14:textId="77777777" w:rsidR="004300FF" w:rsidRDefault="00070639">
    <w:pPr>
      <w:pStyle w:val="BodyText"/>
      <w:spacing w:line="14" w:lineRule="auto"/>
      <w:rPr>
        <w:sz w:val="20"/>
      </w:rPr>
    </w:pPr>
    <w:r>
      <w:rPr>
        <w:noProof/>
      </w:rPr>
      <mc:AlternateContent>
        <mc:Choice Requires="wps">
          <w:drawing>
            <wp:anchor distT="0" distB="0" distL="0" distR="0" simplePos="0" relativeHeight="487497728" behindDoc="1" locked="0" layoutInCell="1" allowOverlap="1" wp14:anchorId="20DE8997" wp14:editId="20DE8998">
              <wp:simplePos x="0" y="0"/>
              <wp:positionH relativeFrom="page">
                <wp:posOffset>3813047</wp:posOffset>
              </wp:positionH>
              <wp:positionV relativeFrom="page">
                <wp:posOffset>9445243</wp:posOffset>
              </wp:positionV>
              <wp:extent cx="16002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20DE899B" w14:textId="77777777" w:rsidR="004300FF" w:rsidRDefault="00070639">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wps:txbx>
                    <wps:bodyPr wrap="square" lIns="0" tIns="0" rIns="0" bIns="0" rtlCol="0">
                      <a:noAutofit/>
                    </wps:bodyPr>
                  </wps:wsp>
                </a:graphicData>
              </a:graphic>
            </wp:anchor>
          </w:drawing>
        </mc:Choice>
        <mc:Fallback>
          <w:pict>
            <v:shapetype w14:anchorId="20DE8997" id="_x0000_t202" coordsize="21600,21600" o:spt="202" path="m,l,21600r21600,l21600,xe">
              <v:stroke joinstyle="miter"/>
              <v:path gradientshapeok="t" o:connecttype="rect"/>
            </v:shapetype>
            <v:shape id="Textbox 1" o:spid="_x0000_s1026" type="#_x0000_t202" style="position:absolute;margin-left:300.25pt;margin-top:743.7pt;width:12.6pt;height:13.05pt;z-index:-1581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" filled="f" stroked="f">
              <v:textbox inset="0,0,0,0">
                <w:txbxContent>
                  <w:p w14:paraId="20DE899B" w14:textId="77777777" w:rsidR="004300FF" w:rsidRDefault="00070639">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v:textbox>
              <w10:wrap anchorx="page" anchory="page"/>
            </v:shape>
          </w:pict>
        </mc:Fallback>
      </mc:AlternateContent>
    </w:r>
    <w:r>
      <w:rPr>
        <w:noProof/>
      </w:rPr>
      <mc:AlternateContent>
        <mc:Choice Requires="wps">
          <w:drawing>
            <wp:anchor distT="0" distB="0" distL="0" distR="0" simplePos="0" relativeHeight="487498240" behindDoc="1" locked="0" layoutInCell="1" allowOverlap="1" wp14:anchorId="20DE8999" wp14:editId="20DE899A">
              <wp:simplePos x="0" y="0"/>
              <wp:positionH relativeFrom="page">
                <wp:posOffset>6366867</wp:posOffset>
              </wp:positionH>
              <wp:positionV relativeFrom="page">
                <wp:posOffset>9445243</wp:posOffset>
              </wp:positionV>
              <wp:extent cx="505459" cy="1657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5459" cy="165735"/>
                      </a:xfrm>
                      <a:prstGeom prst="rect">
                        <a:avLst/>
                      </a:prstGeom>
                    </wps:spPr>
                    <wps:txbx>
                      <w:txbxContent>
                        <w:p w14:paraId="20DE899C" w14:textId="4500A968" w:rsidR="004300FF" w:rsidRPr="003F43E4" w:rsidRDefault="00070639">
                          <w:pPr>
                            <w:spacing w:line="245" w:lineRule="exact"/>
                            <w:ind w:left="20"/>
                            <w:rPr>
                              <w:spacing w:val="-2"/>
                            </w:rPr>
                          </w:pPr>
                          <w:r w:rsidRPr="003F43E4">
                            <w:rPr>
                              <w:spacing w:val="-2"/>
                            </w:rPr>
                            <w:t>0</w:t>
                          </w:r>
                          <w:r w:rsidR="003F43E4" w:rsidRPr="003F43E4">
                            <w:rPr>
                              <w:spacing w:val="-2"/>
                            </w:rPr>
                            <w:t>6</w:t>
                          </w:r>
                          <w:r w:rsidRPr="003F43E4">
                            <w:rPr>
                              <w:spacing w:val="-2"/>
                            </w:rPr>
                            <w:t>/202</w:t>
                          </w:r>
                          <w:r w:rsidR="003F43E4" w:rsidRPr="003F43E4">
                            <w:rPr>
                              <w:spacing w:val="-2"/>
                            </w:rPr>
                            <w:t>4</w:t>
                          </w:r>
                        </w:p>
                        <w:p w14:paraId="6BF243D0" w14:textId="77777777" w:rsidR="003F43E4" w:rsidRDefault="003F43E4">
                          <w:pPr>
                            <w:spacing w:line="245" w:lineRule="exact"/>
                            <w:ind w:left="20"/>
                            <w:rPr>
                              <w:rFonts w:ascii="Calibri"/>
                            </w:rPr>
                          </w:pPr>
                        </w:p>
                      </w:txbxContent>
                    </wps:txbx>
                    <wps:bodyPr wrap="square" lIns="0" tIns="0" rIns="0" bIns="0" rtlCol="0">
                      <a:noAutofit/>
                    </wps:bodyPr>
                  </wps:wsp>
                </a:graphicData>
              </a:graphic>
            </wp:anchor>
          </w:drawing>
        </mc:Choice>
        <mc:Fallback>
          <w:pict>
            <v:shape w14:anchorId="20DE8999" id="Textbox 2" o:spid="_x0000_s1027" type="#_x0000_t202" style="position:absolute;margin-left:501.35pt;margin-top:743.7pt;width:39.8pt;height:13.05pt;z-index:-1581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" filled="f" stroked="f">
              <v:textbox inset="0,0,0,0">
                <w:txbxContent>
                  <w:p w14:paraId="20DE899C" w14:textId="4500A968" w:rsidR="004300FF" w:rsidRPr="003F43E4" w:rsidRDefault="00070639">
                    <w:pPr>
                      <w:spacing w:line="245" w:lineRule="exact"/>
                      <w:ind w:left="20"/>
                      <w:rPr>
                        <w:spacing w:val="-2"/>
                      </w:rPr>
                    </w:pPr>
                    <w:r w:rsidRPr="003F43E4">
                      <w:rPr>
                        <w:spacing w:val="-2"/>
                      </w:rPr>
                      <w:t>0</w:t>
                    </w:r>
                    <w:r w:rsidR="003F43E4" w:rsidRPr="003F43E4">
                      <w:rPr>
                        <w:spacing w:val="-2"/>
                      </w:rPr>
                      <w:t>6</w:t>
                    </w:r>
                    <w:r w:rsidRPr="003F43E4">
                      <w:rPr>
                        <w:spacing w:val="-2"/>
                      </w:rPr>
                      <w:t>/202</w:t>
                    </w:r>
                    <w:r w:rsidR="003F43E4" w:rsidRPr="003F43E4">
                      <w:rPr>
                        <w:spacing w:val="-2"/>
                      </w:rPr>
                      <w:t>4</w:t>
                    </w:r>
                  </w:p>
                  <w:p w14:paraId="6BF243D0" w14:textId="77777777" w:rsidR="003F43E4" w:rsidRDefault="003F43E4">
                    <w:pPr>
                      <w:spacing w:line="245" w:lineRule="exact"/>
                      <w:ind w:left="20"/>
                      <w:rPr>
                        <w:rFonts w:ascii="Calibri"/>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369393" w14:textId="77777777" w:rsidR="00A22518" w:rsidRDefault="00A22518">
      <w:r>
        <w:separator/>
      </w:r>
    </w:p>
  </w:footnote>
  <w:footnote w:type="continuationSeparator" w:id="0">
    <w:p w14:paraId="27A2A590" w14:textId="77777777" w:rsidR="00A22518" w:rsidRDefault="00A225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00FF"/>
    <w:rsid w:val="000555E7"/>
    <w:rsid w:val="00070639"/>
    <w:rsid w:val="000963B7"/>
    <w:rsid w:val="00143985"/>
    <w:rsid w:val="001C7770"/>
    <w:rsid w:val="001F73A5"/>
    <w:rsid w:val="002007CB"/>
    <w:rsid w:val="002213BF"/>
    <w:rsid w:val="002426C8"/>
    <w:rsid w:val="00244B87"/>
    <w:rsid w:val="00260B4F"/>
    <w:rsid w:val="002D4872"/>
    <w:rsid w:val="00316D86"/>
    <w:rsid w:val="003330A2"/>
    <w:rsid w:val="00354A4C"/>
    <w:rsid w:val="003F43E4"/>
    <w:rsid w:val="00421279"/>
    <w:rsid w:val="004300FF"/>
    <w:rsid w:val="00466F17"/>
    <w:rsid w:val="004874B0"/>
    <w:rsid w:val="004A48FC"/>
    <w:rsid w:val="00627F60"/>
    <w:rsid w:val="00692DAB"/>
    <w:rsid w:val="006F4E70"/>
    <w:rsid w:val="00725141"/>
    <w:rsid w:val="0075708A"/>
    <w:rsid w:val="00765AC0"/>
    <w:rsid w:val="007902CB"/>
    <w:rsid w:val="00796A3A"/>
    <w:rsid w:val="007C0BB7"/>
    <w:rsid w:val="007D166C"/>
    <w:rsid w:val="008213AA"/>
    <w:rsid w:val="0085632E"/>
    <w:rsid w:val="009258B2"/>
    <w:rsid w:val="0096387E"/>
    <w:rsid w:val="00976147"/>
    <w:rsid w:val="009D02EA"/>
    <w:rsid w:val="009F45D8"/>
    <w:rsid w:val="00A22518"/>
    <w:rsid w:val="00A610EB"/>
    <w:rsid w:val="00A855F0"/>
    <w:rsid w:val="00A9099C"/>
    <w:rsid w:val="00AD6DE6"/>
    <w:rsid w:val="00B502F8"/>
    <w:rsid w:val="00B62242"/>
    <w:rsid w:val="00C05680"/>
    <w:rsid w:val="00C05A81"/>
    <w:rsid w:val="00C269C9"/>
    <w:rsid w:val="00C3476F"/>
    <w:rsid w:val="00C94ADE"/>
    <w:rsid w:val="00CC7256"/>
    <w:rsid w:val="00CF4FB5"/>
    <w:rsid w:val="00D47161"/>
    <w:rsid w:val="00DA18A9"/>
    <w:rsid w:val="00E02080"/>
    <w:rsid w:val="00E26851"/>
    <w:rsid w:val="00E6170D"/>
    <w:rsid w:val="00E65A2E"/>
    <w:rsid w:val="00EA7F65"/>
    <w:rsid w:val="00EF2F34"/>
    <w:rsid w:val="00EF6E9B"/>
    <w:rsid w:val="00F05A84"/>
    <w:rsid w:val="00F66275"/>
    <w:rsid w:val="00FB20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DE893D"/>
  <w15:docId w15:val="{2BB5DF14-2E7A-483A-9A54-DC0FC7F6D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59" w:line="368" w:lineRule="exact"/>
      <w:ind w:right="222"/>
      <w:jc w:val="center"/>
    </w:pPr>
    <w:rPr>
      <w:b/>
      <w:bCs/>
      <w:sz w:val="32"/>
      <w:szCs w:val="32"/>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7"/>
    </w:pPr>
  </w:style>
  <w:style w:type="character" w:styleId="CommentReference">
    <w:name w:val="annotation reference"/>
    <w:basedOn w:val="DefaultParagraphFont"/>
    <w:uiPriority w:val="99"/>
    <w:semiHidden/>
    <w:unhideWhenUsed/>
    <w:rsid w:val="00CC7256"/>
    <w:rPr>
      <w:sz w:val="16"/>
      <w:szCs w:val="16"/>
    </w:rPr>
  </w:style>
  <w:style w:type="paragraph" w:styleId="CommentText">
    <w:name w:val="annotation text"/>
    <w:basedOn w:val="Normal"/>
    <w:link w:val="CommentTextChar"/>
    <w:uiPriority w:val="99"/>
    <w:unhideWhenUsed/>
    <w:rsid w:val="00CC7256"/>
    <w:rPr>
      <w:sz w:val="20"/>
      <w:szCs w:val="20"/>
    </w:rPr>
  </w:style>
  <w:style w:type="character" w:customStyle="1" w:styleId="CommentTextChar">
    <w:name w:val="Comment Text Char"/>
    <w:basedOn w:val="DefaultParagraphFont"/>
    <w:link w:val="CommentText"/>
    <w:uiPriority w:val="99"/>
    <w:rsid w:val="00CC725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C7256"/>
    <w:rPr>
      <w:b/>
      <w:bCs/>
    </w:rPr>
  </w:style>
  <w:style w:type="character" w:customStyle="1" w:styleId="CommentSubjectChar">
    <w:name w:val="Comment Subject Char"/>
    <w:basedOn w:val="CommentTextChar"/>
    <w:link w:val="CommentSubject"/>
    <w:uiPriority w:val="99"/>
    <w:semiHidden/>
    <w:rsid w:val="00CC7256"/>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C05A81"/>
    <w:rPr>
      <w:color w:val="0000FF" w:themeColor="hyperlink"/>
      <w:u w:val="single"/>
    </w:rPr>
  </w:style>
  <w:style w:type="character" w:styleId="UnresolvedMention">
    <w:name w:val="Unresolved Mention"/>
    <w:basedOn w:val="DefaultParagraphFont"/>
    <w:uiPriority w:val="99"/>
    <w:semiHidden/>
    <w:unhideWhenUsed/>
    <w:rsid w:val="00C05A81"/>
    <w:rPr>
      <w:color w:val="605E5C"/>
      <w:shd w:val="clear" w:color="auto" w:fill="E1DFDD"/>
    </w:rPr>
  </w:style>
  <w:style w:type="character" w:styleId="FollowedHyperlink">
    <w:name w:val="FollowedHyperlink"/>
    <w:basedOn w:val="DefaultParagraphFont"/>
    <w:uiPriority w:val="99"/>
    <w:semiHidden/>
    <w:unhideWhenUsed/>
    <w:rsid w:val="00C94ADE"/>
    <w:rPr>
      <w:color w:val="800080" w:themeColor="followedHyperlink"/>
      <w:u w:val="single"/>
    </w:rPr>
  </w:style>
  <w:style w:type="paragraph" w:styleId="Header">
    <w:name w:val="header"/>
    <w:basedOn w:val="Normal"/>
    <w:link w:val="HeaderChar"/>
    <w:uiPriority w:val="99"/>
    <w:unhideWhenUsed/>
    <w:rsid w:val="003F43E4"/>
    <w:pPr>
      <w:tabs>
        <w:tab w:val="center" w:pos="4680"/>
        <w:tab w:val="right" w:pos="9360"/>
      </w:tabs>
    </w:pPr>
  </w:style>
  <w:style w:type="character" w:customStyle="1" w:styleId="HeaderChar">
    <w:name w:val="Header Char"/>
    <w:basedOn w:val="DefaultParagraphFont"/>
    <w:link w:val="Header"/>
    <w:uiPriority w:val="99"/>
    <w:rsid w:val="003F43E4"/>
    <w:rPr>
      <w:rFonts w:ascii="Times New Roman" w:eastAsia="Times New Roman" w:hAnsi="Times New Roman" w:cs="Times New Roman"/>
    </w:rPr>
  </w:style>
  <w:style w:type="paragraph" w:styleId="Footer">
    <w:name w:val="footer"/>
    <w:basedOn w:val="Normal"/>
    <w:link w:val="FooterChar"/>
    <w:uiPriority w:val="99"/>
    <w:unhideWhenUsed/>
    <w:rsid w:val="003F43E4"/>
    <w:pPr>
      <w:tabs>
        <w:tab w:val="center" w:pos="4680"/>
        <w:tab w:val="right" w:pos="9360"/>
      </w:tabs>
    </w:pPr>
  </w:style>
  <w:style w:type="character" w:customStyle="1" w:styleId="FooterChar">
    <w:name w:val="Footer Char"/>
    <w:basedOn w:val="DefaultParagraphFont"/>
    <w:link w:val="Footer"/>
    <w:uiPriority w:val="99"/>
    <w:rsid w:val="003F43E4"/>
    <w:rPr>
      <w:rFonts w:ascii="Times New Roman" w:eastAsia="Times New Roman" w:hAnsi="Times New Roman" w:cs="Times New Roman"/>
    </w:rPr>
  </w:style>
  <w:style w:type="paragraph" w:styleId="Revision">
    <w:name w:val="Revision"/>
    <w:hidden/>
    <w:uiPriority w:val="99"/>
    <w:semiHidden/>
    <w:rsid w:val="00C3476F"/>
    <w:pPr>
      <w:widowControl/>
      <w:autoSpaceDE/>
      <w:autoSpaceDN/>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grants.nih.gov/grants/olaw/guide-for-the-care-and-use-of-laboratory-animals.pdf" TargetMode="External"/><Relationship Id="rId3" Type="http://schemas.openxmlformats.org/officeDocument/2006/relationships/webSettings" Target="webSettings.xml"/><Relationship Id="rId7" Type="http://schemas.openxmlformats.org/officeDocument/2006/relationships/hyperlink" Target="https://www.scranton.edu/academics/provost/research/sub%20pages/IACUC.shtml"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cranton.edu/academics/provost/research/sub%20pages/IACUC.shtml"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yperlink" Target="mailto:AnimlaCare@usda.gov" TargetMode="Externa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1868</Words>
  <Characters>10650</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University of Scranton</Company>
  <LinksUpToDate>false</LinksUpToDate>
  <CharactersWithSpaces>12494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Tabbi Miller-Scrandle</dc:creator>
  <dc:description/>
  <cp:lastModifiedBy>Joe C. Brague Ph.D.</cp:lastModifiedBy>
  <cp:revision>2</cp:revision>
  <dcterms:created xsi:type="dcterms:W3CDTF">2024-11-19T21:31:00Z</dcterms:created>
  <dcterms:modified xsi:type="dcterms:W3CDTF">2024-11-19T21:31:00Z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2023-03-09T00:00:00Z</vt:filetime>
  </property>
  <property fmtid="{D5CDD505-2E9C-101B-9397-08002B2CF9AE}" pid="3" name="Creator">
    <vt:lpwstr>Acrobat PDFMaker 22 for Word</vt:lpwstr>
  </property>
  <property fmtid="{D5CDD505-2E9C-101B-9397-08002B2CF9AE}" pid="4" name="LastSaved">
    <vt:filetime>2024-05-29T00:00:00Z</vt:filetime>
  </property>
  <property fmtid="{D5CDD505-2E9C-101B-9397-08002B2CF9AE}" pid="5" name="Producer">
    <vt:lpwstr>Adobe PDF Library 22.3.98</vt:lpwstr>
  </property>
  <property fmtid="{D5CDD505-2E9C-101B-9397-08002B2CF9AE}" pid="6" name="SourceModified">
    <vt:lpwstr/>
  </property>
</Properties>
</file>