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3AA6" w14:textId="64E8DEFD" w:rsidR="00A62A24" w:rsidRPr="00125BD3" w:rsidRDefault="00A62A24" w:rsidP="00A62A24">
      <w:pPr>
        <w:spacing w:before="100" w:beforeAutospacing="1" w:after="100" w:afterAutospacing="1" w:line="240" w:lineRule="auto"/>
        <w:outlineLvl w:val="0"/>
        <w:rPr>
          <w:rFonts w:eastAsia="Times New Roman" w:cstheme="minorHAnsi"/>
          <w:b/>
          <w:bCs/>
          <w:kern w:val="36"/>
          <w:sz w:val="32"/>
          <w:szCs w:val="32"/>
        </w:rPr>
      </w:pPr>
      <w:r w:rsidRPr="00125BD3">
        <w:rPr>
          <w:rFonts w:eastAsia="Times New Roman" w:cstheme="minorHAnsi"/>
          <w:b/>
          <w:bCs/>
          <w:kern w:val="36"/>
          <w:sz w:val="32"/>
          <w:szCs w:val="32"/>
        </w:rPr>
        <w:t xml:space="preserve">Institutional Review Board (IRB) </w:t>
      </w:r>
      <w:r w:rsidR="0053527D" w:rsidRPr="00125BD3">
        <w:rPr>
          <w:rFonts w:eastAsia="Times New Roman" w:cstheme="minorHAnsi"/>
          <w:b/>
          <w:bCs/>
          <w:kern w:val="36"/>
          <w:sz w:val="32"/>
          <w:szCs w:val="32"/>
        </w:rPr>
        <w:t xml:space="preserve">Reliance </w:t>
      </w:r>
      <w:r w:rsidRPr="00125BD3">
        <w:rPr>
          <w:rFonts w:eastAsia="Times New Roman" w:cstheme="minorHAnsi"/>
          <w:b/>
          <w:bCs/>
          <w:kern w:val="36"/>
          <w:sz w:val="32"/>
          <w:szCs w:val="32"/>
        </w:rPr>
        <w:t>Authorization Agreement</w:t>
      </w:r>
    </w:p>
    <w:p w14:paraId="177F481D" w14:textId="77777777" w:rsidR="00125BD3" w:rsidRDefault="001E2FAD" w:rsidP="00E27720">
      <w:pPr>
        <w:spacing w:before="100" w:beforeAutospacing="1" w:after="100" w:afterAutospacing="1" w:line="240" w:lineRule="auto"/>
        <w:rPr>
          <w:rFonts w:ascii="Aptos" w:hAnsi="Aptos"/>
        </w:rPr>
      </w:pPr>
      <w:r w:rsidRPr="00125BD3">
        <w:rPr>
          <w:rFonts w:ascii="Aptos" w:hAnsi="Aptos"/>
          <w:sz w:val="24"/>
          <w:szCs w:val="24"/>
        </w:rPr>
        <w:t xml:space="preserve">IRB </w:t>
      </w:r>
      <w:r w:rsidR="00125BD3">
        <w:rPr>
          <w:rFonts w:ascii="Aptos" w:hAnsi="Aptos"/>
          <w:sz w:val="24"/>
          <w:szCs w:val="24"/>
        </w:rPr>
        <w:t>r</w:t>
      </w:r>
      <w:r w:rsidRPr="00125BD3">
        <w:rPr>
          <w:rFonts w:ascii="Aptos" w:hAnsi="Aptos"/>
          <w:sz w:val="24"/>
          <w:szCs w:val="24"/>
        </w:rPr>
        <w:t>eliance</w:t>
      </w:r>
      <w:r w:rsidR="00125BD3">
        <w:rPr>
          <w:rFonts w:ascii="Aptos" w:hAnsi="Aptos"/>
          <w:sz w:val="24"/>
          <w:szCs w:val="24"/>
        </w:rPr>
        <w:t xml:space="preserve"> agreements may be used</w:t>
      </w:r>
      <w:r w:rsidRPr="00125BD3">
        <w:rPr>
          <w:rFonts w:ascii="Aptos" w:hAnsi="Aptos"/>
          <w:sz w:val="24"/>
          <w:szCs w:val="24"/>
        </w:rPr>
        <w:t xml:space="preserve"> </w:t>
      </w:r>
      <w:r w:rsidR="00125BD3">
        <w:rPr>
          <w:rFonts w:ascii="Aptos" w:hAnsi="Aptos"/>
          <w:sz w:val="24"/>
          <w:szCs w:val="24"/>
        </w:rPr>
        <w:t xml:space="preserve">in instances </w:t>
      </w:r>
      <w:proofErr w:type="gramStart"/>
      <w:r w:rsidR="00125BD3">
        <w:rPr>
          <w:rFonts w:ascii="Aptos" w:hAnsi="Aptos"/>
          <w:sz w:val="24"/>
          <w:szCs w:val="24"/>
        </w:rPr>
        <w:t xml:space="preserve">where </w:t>
      </w:r>
      <w:r w:rsidRPr="00125BD3">
        <w:rPr>
          <w:rFonts w:ascii="Aptos" w:hAnsi="Aptos"/>
          <w:sz w:val="24"/>
          <w:szCs w:val="24"/>
        </w:rPr>
        <w:t>when</w:t>
      </w:r>
      <w:proofErr w:type="gramEnd"/>
      <w:r w:rsidRPr="00125BD3">
        <w:rPr>
          <w:rFonts w:ascii="Aptos" w:hAnsi="Aptos"/>
          <w:sz w:val="24"/>
          <w:szCs w:val="24"/>
        </w:rPr>
        <w:t xml:space="preserve"> one IRB agrees to rely on another IRB for the review and approval of a non-exempt </w:t>
      </w:r>
      <w:r w:rsidR="00125BD3">
        <w:rPr>
          <w:rFonts w:ascii="Aptos" w:hAnsi="Aptos"/>
          <w:sz w:val="24"/>
          <w:szCs w:val="24"/>
        </w:rPr>
        <w:t xml:space="preserve">human subjects’ </w:t>
      </w:r>
      <w:r w:rsidRPr="00125BD3">
        <w:rPr>
          <w:rFonts w:ascii="Aptos" w:hAnsi="Aptos"/>
          <w:sz w:val="24"/>
          <w:szCs w:val="24"/>
        </w:rPr>
        <w:t>research project.</w:t>
      </w:r>
      <w:r w:rsidRPr="00125BD3">
        <w:rPr>
          <w:rFonts w:ascii="Aptos" w:hAnsi="Aptos"/>
        </w:rPr>
        <w:t xml:space="preserve">  </w:t>
      </w:r>
    </w:p>
    <w:p w14:paraId="7AEE1C66" w14:textId="0AC57E0C" w:rsidR="00E27720" w:rsidRPr="00125BD3" w:rsidRDefault="00A62A24" w:rsidP="00E27720">
      <w:pPr>
        <w:spacing w:before="100" w:beforeAutospacing="1" w:after="100" w:afterAutospacing="1" w:line="240" w:lineRule="auto"/>
        <w:rPr>
          <w:rFonts w:ascii="Aptos" w:eastAsia="Times New Roman" w:hAnsi="Aptos" w:cstheme="minorHAnsi"/>
          <w:color w:val="000000"/>
          <w:sz w:val="24"/>
          <w:szCs w:val="24"/>
        </w:rPr>
      </w:pPr>
      <w:r w:rsidRPr="00125BD3">
        <w:rPr>
          <w:rFonts w:ascii="Aptos" w:eastAsia="Times New Roman" w:hAnsi="Aptos" w:cstheme="minorHAnsi"/>
          <w:sz w:val="24"/>
          <w:szCs w:val="24"/>
        </w:rPr>
        <w:t xml:space="preserve">This form is to be used when the University of Scranton IRB will be serving as the IRB of record for a research activity when </w:t>
      </w:r>
      <w:r w:rsidR="0068366A" w:rsidRPr="00125BD3">
        <w:rPr>
          <w:rFonts w:ascii="Aptos" w:eastAsia="Times New Roman" w:hAnsi="Aptos" w:cstheme="minorHAnsi"/>
          <w:sz w:val="24"/>
          <w:szCs w:val="24"/>
        </w:rPr>
        <w:t>the primary investigator is a University of Scranton employee or student</w:t>
      </w:r>
      <w:r w:rsidR="00DA5664" w:rsidRPr="00125BD3">
        <w:rPr>
          <w:rStyle w:val="FootnoteReference"/>
          <w:rFonts w:ascii="Aptos" w:eastAsia="Times New Roman" w:hAnsi="Aptos" w:cstheme="minorHAnsi"/>
          <w:sz w:val="24"/>
          <w:szCs w:val="24"/>
        </w:rPr>
        <w:footnoteReference w:id="1"/>
      </w:r>
      <w:r w:rsidR="0068366A" w:rsidRPr="00125BD3">
        <w:rPr>
          <w:rFonts w:ascii="Aptos" w:eastAsia="Times New Roman" w:hAnsi="Aptos" w:cstheme="minorHAnsi"/>
          <w:sz w:val="24"/>
          <w:szCs w:val="24"/>
        </w:rPr>
        <w:t xml:space="preserve">, and </w:t>
      </w:r>
      <w:r w:rsidRPr="00125BD3">
        <w:rPr>
          <w:rFonts w:ascii="Aptos" w:eastAsia="Times New Roman" w:hAnsi="Aptos" w:cstheme="minorHAnsi"/>
          <w:sz w:val="24"/>
          <w:szCs w:val="24"/>
        </w:rPr>
        <w:t xml:space="preserve">one or more co-investigators </w:t>
      </w:r>
      <w:r w:rsidR="00197C78" w:rsidRPr="00125BD3">
        <w:rPr>
          <w:rFonts w:ascii="Aptos" w:eastAsia="Times New Roman" w:hAnsi="Aptos" w:cstheme="minorHAnsi"/>
          <w:sz w:val="24"/>
          <w:szCs w:val="24"/>
        </w:rPr>
        <w:t xml:space="preserve">engaged in the research activity </w:t>
      </w:r>
      <w:r w:rsidRPr="00125BD3">
        <w:rPr>
          <w:rFonts w:ascii="Aptos" w:eastAsia="Times New Roman" w:hAnsi="Aptos" w:cstheme="minorHAnsi"/>
          <w:sz w:val="24"/>
          <w:szCs w:val="24"/>
        </w:rPr>
        <w:t>are from an institution with their own IRB</w:t>
      </w:r>
      <w:r w:rsidR="001245FC" w:rsidRPr="00125BD3">
        <w:rPr>
          <w:rStyle w:val="FootnoteReference"/>
          <w:rFonts w:ascii="Aptos" w:eastAsia="Times New Roman" w:hAnsi="Aptos" w:cstheme="minorHAnsi"/>
          <w:sz w:val="24"/>
          <w:szCs w:val="24"/>
        </w:rPr>
        <w:footnoteReference w:id="2"/>
      </w:r>
      <w:r w:rsidRPr="00125BD3">
        <w:rPr>
          <w:rFonts w:ascii="Aptos" w:eastAsia="Times New Roman" w:hAnsi="Aptos" w:cstheme="minorHAnsi"/>
          <w:sz w:val="24"/>
          <w:szCs w:val="24"/>
        </w:rPr>
        <w:t xml:space="preserve">. </w:t>
      </w:r>
      <w:r w:rsidR="00790F59" w:rsidRPr="00125BD3">
        <w:rPr>
          <w:rFonts w:ascii="Aptos" w:eastAsia="Times New Roman" w:hAnsi="Aptos" w:cstheme="minorHAnsi"/>
          <w:sz w:val="24"/>
          <w:szCs w:val="24"/>
        </w:rPr>
        <w:t xml:space="preserve"> </w:t>
      </w:r>
      <w:r w:rsidR="00E27720" w:rsidRPr="00125BD3">
        <w:rPr>
          <w:rFonts w:ascii="Aptos" w:eastAsia="Times New Roman" w:hAnsi="Aptos" w:cstheme="minorHAnsi"/>
          <w:sz w:val="24"/>
          <w:szCs w:val="24"/>
        </w:rPr>
        <w:t xml:space="preserve">Researchers are responsible for identifying </w:t>
      </w:r>
      <w:r w:rsidR="00125BD3">
        <w:rPr>
          <w:rFonts w:ascii="Aptos" w:eastAsia="Times New Roman" w:hAnsi="Aptos" w:cstheme="minorHAnsi"/>
          <w:sz w:val="24"/>
          <w:szCs w:val="24"/>
        </w:rPr>
        <w:t>any</w:t>
      </w:r>
      <w:r w:rsidR="00E27720" w:rsidRPr="00125BD3">
        <w:rPr>
          <w:rFonts w:ascii="Aptos" w:eastAsia="Times New Roman" w:hAnsi="Aptos" w:cstheme="minorHAnsi"/>
          <w:sz w:val="24"/>
          <w:szCs w:val="24"/>
        </w:rPr>
        <w:t xml:space="preserve"> unique IRB policy</w:t>
      </w:r>
      <w:r w:rsidR="005E4F0E" w:rsidRPr="00125BD3">
        <w:rPr>
          <w:rFonts w:ascii="Aptos" w:eastAsia="Times New Roman" w:hAnsi="Aptos" w:cstheme="minorHAnsi"/>
          <w:sz w:val="24"/>
          <w:szCs w:val="24"/>
        </w:rPr>
        <w:t xml:space="preserve">, approval, and </w:t>
      </w:r>
      <w:r w:rsidR="00E27720" w:rsidRPr="00125BD3">
        <w:rPr>
          <w:rFonts w:ascii="Aptos" w:eastAsia="Times New Roman" w:hAnsi="Aptos" w:cstheme="minorHAnsi"/>
          <w:sz w:val="24"/>
          <w:szCs w:val="24"/>
        </w:rPr>
        <w:t xml:space="preserve">reliance needs for any institution with which their human subjects research project is engaged. </w:t>
      </w:r>
      <w:r w:rsidR="000C62B3" w:rsidRPr="00125BD3">
        <w:rPr>
          <w:rFonts w:ascii="Aptos" w:eastAsia="Times New Roman" w:hAnsi="Aptos" w:cstheme="minorHAnsi"/>
          <w:sz w:val="24"/>
          <w:szCs w:val="24"/>
        </w:rPr>
        <w:t xml:space="preserve"> Researchers must also share any unique local context considerations with the relying </w:t>
      </w:r>
      <w:r w:rsidR="0088156C" w:rsidRPr="00125BD3">
        <w:rPr>
          <w:rFonts w:ascii="Aptos" w:eastAsia="Times New Roman" w:hAnsi="Aptos" w:cstheme="minorHAnsi"/>
          <w:sz w:val="24"/>
          <w:szCs w:val="24"/>
        </w:rPr>
        <w:t>IRB</w:t>
      </w:r>
      <w:r w:rsidR="005E4F0E" w:rsidRPr="00125BD3">
        <w:rPr>
          <w:rFonts w:ascii="Aptos" w:eastAsia="Times New Roman" w:hAnsi="Aptos" w:cstheme="minorHAnsi"/>
          <w:sz w:val="24"/>
          <w:szCs w:val="24"/>
        </w:rPr>
        <w:t xml:space="preserve"> to inform its review and decision to enter into a reliance agreement. </w:t>
      </w:r>
      <w:r w:rsidR="00197C78" w:rsidRPr="00125BD3">
        <w:rPr>
          <w:rFonts w:ascii="Aptos" w:eastAsia="Times New Roman" w:hAnsi="Aptos" w:cstheme="minorHAnsi"/>
          <w:sz w:val="24"/>
          <w:szCs w:val="24"/>
        </w:rPr>
        <w:t xml:space="preserve"> </w:t>
      </w:r>
    </w:p>
    <w:p w14:paraId="6DDDEE55" w14:textId="26D28251" w:rsidR="00B61745" w:rsidRPr="00125BD3" w:rsidRDefault="00B61745" w:rsidP="00A62A24">
      <w:pPr>
        <w:spacing w:before="100" w:beforeAutospacing="1" w:after="100" w:afterAutospacing="1" w:line="240" w:lineRule="auto"/>
        <w:rPr>
          <w:rFonts w:ascii="Aptos" w:eastAsia="Times New Roman" w:hAnsi="Aptos" w:cstheme="minorHAnsi"/>
          <w:sz w:val="24"/>
          <w:szCs w:val="24"/>
        </w:rPr>
      </w:pPr>
      <w:r w:rsidRPr="00125BD3">
        <w:rPr>
          <w:rFonts w:ascii="Aptos" w:eastAsia="Times New Roman" w:hAnsi="Aptos" w:cstheme="minorHAnsi"/>
          <w:color w:val="000000"/>
          <w:sz w:val="24"/>
          <w:szCs w:val="24"/>
        </w:rPr>
        <w:t xml:space="preserve">IRB reliance agreements may only be used for </w:t>
      </w:r>
      <w:r w:rsidR="00125BD3">
        <w:rPr>
          <w:rFonts w:ascii="Aptos" w:eastAsia="Times New Roman" w:hAnsi="Aptos" w:cstheme="minorHAnsi"/>
          <w:color w:val="000000"/>
          <w:sz w:val="24"/>
          <w:szCs w:val="24"/>
        </w:rPr>
        <w:t xml:space="preserve">domestic </w:t>
      </w:r>
      <w:r w:rsidRPr="00125BD3">
        <w:rPr>
          <w:rFonts w:ascii="Aptos" w:eastAsia="Times New Roman" w:hAnsi="Aptos" w:cstheme="minorHAnsi"/>
          <w:color w:val="000000"/>
          <w:sz w:val="24"/>
          <w:szCs w:val="24"/>
        </w:rPr>
        <w:t xml:space="preserve">non-exempt human research </w:t>
      </w:r>
      <w:r w:rsidR="00CF39E4" w:rsidRPr="00125BD3">
        <w:rPr>
          <w:rFonts w:ascii="Aptos" w:eastAsia="Times New Roman" w:hAnsi="Aptos" w:cstheme="minorHAnsi"/>
          <w:color w:val="000000"/>
          <w:sz w:val="24"/>
          <w:szCs w:val="24"/>
        </w:rPr>
        <w:t xml:space="preserve">activity.  </w:t>
      </w:r>
      <w:r w:rsidR="006A51E4" w:rsidRPr="00125BD3">
        <w:rPr>
          <w:rFonts w:ascii="Aptos" w:eastAsia="Times New Roman" w:hAnsi="Aptos" w:cstheme="minorHAnsi"/>
          <w:sz w:val="24"/>
          <w:szCs w:val="24"/>
        </w:rPr>
        <w:t xml:space="preserve">In the case of </w:t>
      </w:r>
      <w:r w:rsidR="00D14051" w:rsidRPr="00125BD3">
        <w:rPr>
          <w:rFonts w:ascii="Aptos" w:eastAsia="Times New Roman" w:hAnsi="Aptos" w:cstheme="minorHAnsi"/>
          <w:sz w:val="24"/>
          <w:szCs w:val="24"/>
        </w:rPr>
        <w:t>collaborative</w:t>
      </w:r>
      <w:r w:rsidR="00781001" w:rsidRPr="00125BD3">
        <w:rPr>
          <w:rFonts w:ascii="Aptos" w:eastAsia="Times New Roman" w:hAnsi="Aptos" w:cstheme="minorHAnsi"/>
          <w:sz w:val="24"/>
          <w:szCs w:val="24"/>
        </w:rPr>
        <w:t xml:space="preserve"> research involving </w:t>
      </w:r>
      <w:r w:rsidR="00D14051" w:rsidRPr="00125BD3">
        <w:rPr>
          <w:rFonts w:ascii="Aptos" w:eastAsia="Times New Roman" w:hAnsi="Aptos" w:cstheme="minorHAnsi"/>
          <w:sz w:val="24"/>
          <w:szCs w:val="24"/>
        </w:rPr>
        <w:t xml:space="preserve">multiple sites, </w:t>
      </w:r>
      <w:r w:rsidR="00D14051" w:rsidRPr="00125BD3">
        <w:rPr>
          <w:rFonts w:ascii="Aptos" w:eastAsia="Times New Roman" w:hAnsi="Aptos" w:cstheme="minorHAnsi"/>
          <w:color w:val="000000"/>
          <w:sz w:val="24"/>
          <w:szCs w:val="24"/>
        </w:rPr>
        <w:t xml:space="preserve">a single IRB review may be required. For </w:t>
      </w:r>
      <w:r w:rsidR="006A51E4" w:rsidRPr="00125BD3">
        <w:rPr>
          <w:rFonts w:ascii="Aptos" w:eastAsia="Times New Roman" w:hAnsi="Aptos" w:cstheme="minorHAnsi"/>
          <w:sz w:val="24"/>
          <w:szCs w:val="24"/>
        </w:rPr>
        <w:t xml:space="preserve">multisite research activity, other forms and agreements may apply, including those </w:t>
      </w:r>
      <w:proofErr w:type="gramStart"/>
      <w:r w:rsidR="006A51E4" w:rsidRPr="00125BD3">
        <w:rPr>
          <w:rFonts w:ascii="Aptos" w:eastAsia="Times New Roman" w:hAnsi="Aptos" w:cstheme="minorHAnsi"/>
          <w:sz w:val="24"/>
          <w:szCs w:val="24"/>
        </w:rPr>
        <w:t>entered into</w:t>
      </w:r>
      <w:proofErr w:type="gramEnd"/>
      <w:r w:rsidR="006A51E4" w:rsidRPr="00125BD3">
        <w:rPr>
          <w:rFonts w:ascii="Aptos" w:eastAsia="Times New Roman" w:hAnsi="Aptos" w:cstheme="minorHAnsi"/>
          <w:sz w:val="24"/>
          <w:szCs w:val="24"/>
        </w:rPr>
        <w:t xml:space="preserve"> through sponsored research. </w:t>
      </w:r>
      <w:r w:rsidR="00125BD3" w:rsidRPr="00125BD3">
        <w:rPr>
          <w:rFonts w:ascii="Aptos" w:eastAsia="Times New Roman" w:hAnsi="Aptos" w:cstheme="minorHAnsi"/>
          <w:sz w:val="24"/>
          <w:szCs w:val="24"/>
        </w:rPr>
        <w:t xml:space="preserve"> See the University’s IRB policy for additional details. </w:t>
      </w:r>
    </w:p>
    <w:p w14:paraId="754C9B4F" w14:textId="599F69C0"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b/>
          <w:bCs/>
          <w:sz w:val="24"/>
          <w:szCs w:val="24"/>
        </w:rPr>
        <w:t>Institution or Organization Providing IRB Review</w:t>
      </w:r>
      <w:r w:rsidR="005E4F0E" w:rsidRPr="00125BD3">
        <w:rPr>
          <w:rFonts w:ascii="Aptos" w:eastAsia="Times New Roman" w:hAnsi="Aptos" w:cs="Times New Roman"/>
          <w:b/>
          <w:bCs/>
          <w:sz w:val="24"/>
          <w:szCs w:val="24"/>
        </w:rPr>
        <w:t xml:space="preserve"> (Institution A): </w:t>
      </w:r>
    </w:p>
    <w:p w14:paraId="16EF1EC9" w14:textId="51FA2E24" w:rsidR="00A62A24" w:rsidRPr="00125BD3" w:rsidRDefault="005E4F0E"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Name of Institution: __________________________________</w:t>
      </w:r>
      <w:r w:rsidR="00122DCB" w:rsidRPr="00125BD3">
        <w:rPr>
          <w:rFonts w:ascii="Aptos" w:eastAsia="Times New Roman" w:hAnsi="Aptos" w:cs="Times New Roman"/>
          <w:sz w:val="24"/>
          <w:szCs w:val="24"/>
        </w:rPr>
        <w:t xml:space="preserve"> </w:t>
      </w:r>
    </w:p>
    <w:p w14:paraId="6E7CCCE0" w14:textId="4A15EF17"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 xml:space="preserve">IRB </w:t>
      </w:r>
      <w:proofErr w:type="gramStart"/>
      <w:r w:rsidRPr="00125BD3">
        <w:rPr>
          <w:rFonts w:ascii="Aptos" w:eastAsia="Times New Roman" w:hAnsi="Aptos" w:cs="Times New Roman"/>
          <w:sz w:val="24"/>
          <w:szCs w:val="24"/>
        </w:rPr>
        <w:t>Registration #:</w:t>
      </w:r>
      <w:proofErr w:type="gramEnd"/>
      <w:r w:rsidRPr="00125BD3">
        <w:rPr>
          <w:rFonts w:ascii="Aptos" w:eastAsia="Times New Roman" w:hAnsi="Aptos" w:cs="Times New Roman"/>
          <w:sz w:val="24"/>
          <w:szCs w:val="24"/>
        </w:rPr>
        <w:t xml:space="preserve"> </w:t>
      </w:r>
      <w:r w:rsidR="00122DCB" w:rsidRPr="00125BD3">
        <w:rPr>
          <w:rFonts w:ascii="Aptos" w:eastAsia="Times New Roman" w:hAnsi="Aptos" w:cs="Times New Roman"/>
          <w:sz w:val="24"/>
          <w:szCs w:val="24"/>
        </w:rPr>
        <w:t>_______</w:t>
      </w:r>
      <w:r w:rsidR="005E4F0E" w:rsidRPr="00125BD3">
        <w:rPr>
          <w:rFonts w:ascii="Aptos" w:eastAsia="Times New Roman" w:hAnsi="Aptos" w:cs="Times New Roman"/>
          <w:sz w:val="24"/>
          <w:szCs w:val="24"/>
        </w:rPr>
        <w:t>____________________________</w:t>
      </w:r>
    </w:p>
    <w:p w14:paraId="44CC8EA2" w14:textId="6542DC8D"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proofErr w:type="spellStart"/>
      <w:r w:rsidRPr="00125BD3">
        <w:rPr>
          <w:rFonts w:ascii="Aptos" w:eastAsia="Times New Roman" w:hAnsi="Aptos" w:cs="Times New Roman"/>
          <w:sz w:val="24"/>
          <w:szCs w:val="24"/>
        </w:rPr>
        <w:t>Federalwide</w:t>
      </w:r>
      <w:proofErr w:type="spellEnd"/>
      <w:r w:rsidRPr="00125BD3">
        <w:rPr>
          <w:rFonts w:ascii="Aptos" w:eastAsia="Times New Roman" w:hAnsi="Aptos" w:cs="Times New Roman"/>
          <w:sz w:val="24"/>
          <w:szCs w:val="24"/>
        </w:rPr>
        <w:t xml:space="preserve"> Assurance (</w:t>
      </w:r>
      <w:proofErr w:type="gramStart"/>
      <w:r w:rsidRPr="00125BD3">
        <w:rPr>
          <w:rFonts w:ascii="Aptos" w:eastAsia="Times New Roman" w:hAnsi="Aptos" w:cs="Times New Roman"/>
          <w:sz w:val="24"/>
          <w:szCs w:val="24"/>
        </w:rPr>
        <w:t>FWA)#</w:t>
      </w:r>
      <w:proofErr w:type="gramEnd"/>
      <w:r w:rsidRPr="00125BD3">
        <w:rPr>
          <w:rFonts w:ascii="Aptos" w:eastAsia="Times New Roman" w:hAnsi="Aptos" w:cs="Times New Roman"/>
          <w:sz w:val="24"/>
          <w:szCs w:val="24"/>
        </w:rPr>
        <w:t>:</w:t>
      </w:r>
      <w:r w:rsidR="00352EE3" w:rsidRPr="00125BD3">
        <w:rPr>
          <w:rFonts w:ascii="Aptos" w:eastAsia="Times New Roman" w:hAnsi="Aptos" w:cs="Times New Roman"/>
          <w:sz w:val="24"/>
          <w:szCs w:val="24"/>
        </w:rPr>
        <w:t xml:space="preserve"> </w:t>
      </w:r>
      <w:r w:rsidR="00122DCB" w:rsidRPr="00125BD3">
        <w:rPr>
          <w:rFonts w:ascii="Aptos" w:eastAsia="Times New Roman" w:hAnsi="Aptos" w:cs="Times New Roman"/>
          <w:sz w:val="24"/>
          <w:szCs w:val="24"/>
        </w:rPr>
        <w:t>_________</w:t>
      </w:r>
      <w:r w:rsidR="005E4F0E" w:rsidRPr="00125BD3">
        <w:rPr>
          <w:rFonts w:ascii="Aptos" w:eastAsia="Times New Roman" w:hAnsi="Aptos" w:cs="Times New Roman"/>
          <w:sz w:val="24"/>
          <w:szCs w:val="24"/>
        </w:rPr>
        <w:t>_______________</w:t>
      </w:r>
    </w:p>
    <w:p w14:paraId="7688ADFF" w14:textId="1653F974"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b/>
          <w:bCs/>
          <w:sz w:val="24"/>
          <w:szCs w:val="24"/>
        </w:rPr>
        <w:t>Institution Relying on the Designated IRB (Institution B):</w:t>
      </w:r>
    </w:p>
    <w:p w14:paraId="19332FB4" w14:textId="3CAB35E6" w:rsidR="00122DCB" w:rsidRPr="00125BD3" w:rsidRDefault="00A62A24" w:rsidP="00122DCB">
      <w:pPr>
        <w:spacing w:before="100" w:beforeAutospacing="1" w:after="100" w:afterAutospacing="1" w:line="240" w:lineRule="auto"/>
        <w:rPr>
          <w:rFonts w:ascii="Aptos" w:eastAsia="Times New Roman" w:hAnsi="Aptos" w:cs="Times New Roman"/>
          <w:sz w:val="24"/>
          <w:szCs w:val="24"/>
          <w:highlight w:val="yellow"/>
        </w:rPr>
      </w:pPr>
      <w:r w:rsidRPr="00125BD3">
        <w:rPr>
          <w:rFonts w:ascii="Aptos" w:eastAsia="Times New Roman" w:hAnsi="Aptos" w:cs="Times New Roman"/>
          <w:sz w:val="24"/>
          <w:szCs w:val="24"/>
        </w:rPr>
        <w:t>Name</w:t>
      </w:r>
      <w:r w:rsidR="005E4F0E" w:rsidRPr="00125BD3">
        <w:rPr>
          <w:rFonts w:ascii="Aptos" w:eastAsia="Times New Roman" w:hAnsi="Aptos" w:cs="Times New Roman"/>
          <w:sz w:val="24"/>
          <w:szCs w:val="24"/>
        </w:rPr>
        <w:t xml:space="preserve"> of Institution: ___________________________________</w:t>
      </w:r>
    </w:p>
    <w:p w14:paraId="2133AFAE" w14:textId="61AFAB31"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 xml:space="preserve">IRB Registration </w:t>
      </w:r>
      <w:proofErr w:type="gramStart"/>
      <w:r w:rsidRPr="00125BD3">
        <w:rPr>
          <w:rFonts w:ascii="Aptos" w:eastAsia="Times New Roman" w:hAnsi="Aptos" w:cs="Times New Roman"/>
          <w:sz w:val="24"/>
          <w:szCs w:val="24"/>
        </w:rPr>
        <w:t>#:</w:t>
      </w:r>
      <w:r w:rsidR="005E4F0E" w:rsidRPr="00125BD3">
        <w:rPr>
          <w:rFonts w:ascii="Aptos" w:eastAsia="Times New Roman" w:hAnsi="Aptos" w:cs="Times New Roman"/>
          <w:sz w:val="24"/>
          <w:szCs w:val="24"/>
        </w:rPr>
        <w:t>_</w:t>
      </w:r>
      <w:proofErr w:type="gramEnd"/>
      <w:r w:rsidR="005E4F0E" w:rsidRPr="00125BD3">
        <w:rPr>
          <w:rFonts w:ascii="Aptos" w:eastAsia="Times New Roman" w:hAnsi="Aptos" w:cs="Times New Roman"/>
          <w:sz w:val="24"/>
          <w:szCs w:val="24"/>
        </w:rPr>
        <w:t>___________________________________</w:t>
      </w:r>
    </w:p>
    <w:p w14:paraId="505D70E4" w14:textId="6D6F62A6" w:rsidR="00122DCB" w:rsidRPr="00125BD3" w:rsidRDefault="00A62A24" w:rsidP="00A62A24">
      <w:pPr>
        <w:spacing w:before="100" w:beforeAutospacing="1" w:after="100" w:afterAutospacing="1" w:line="240" w:lineRule="auto"/>
        <w:rPr>
          <w:rFonts w:ascii="Aptos" w:eastAsia="Times New Roman" w:hAnsi="Aptos" w:cs="Times New Roman"/>
          <w:sz w:val="24"/>
          <w:szCs w:val="24"/>
        </w:rPr>
      </w:pPr>
      <w:proofErr w:type="spellStart"/>
      <w:r w:rsidRPr="00125BD3">
        <w:rPr>
          <w:rFonts w:ascii="Aptos" w:eastAsia="Times New Roman" w:hAnsi="Aptos" w:cs="Times New Roman"/>
          <w:sz w:val="24"/>
          <w:szCs w:val="24"/>
        </w:rPr>
        <w:t>Federalwide</w:t>
      </w:r>
      <w:proofErr w:type="spellEnd"/>
      <w:r w:rsidRPr="00125BD3">
        <w:rPr>
          <w:rFonts w:ascii="Aptos" w:eastAsia="Times New Roman" w:hAnsi="Aptos" w:cs="Times New Roman"/>
          <w:sz w:val="24"/>
          <w:szCs w:val="24"/>
        </w:rPr>
        <w:t xml:space="preserve"> Assurance (</w:t>
      </w:r>
      <w:proofErr w:type="gramStart"/>
      <w:r w:rsidRPr="00125BD3">
        <w:rPr>
          <w:rFonts w:ascii="Aptos" w:eastAsia="Times New Roman" w:hAnsi="Aptos" w:cs="Times New Roman"/>
          <w:sz w:val="24"/>
          <w:szCs w:val="24"/>
        </w:rPr>
        <w:t>FWA)#</w:t>
      </w:r>
      <w:proofErr w:type="gramEnd"/>
      <w:r w:rsidRPr="00125BD3">
        <w:rPr>
          <w:rFonts w:ascii="Aptos" w:eastAsia="Times New Roman" w:hAnsi="Aptos" w:cs="Times New Roman"/>
          <w:sz w:val="24"/>
          <w:szCs w:val="24"/>
        </w:rPr>
        <w:t xml:space="preserve">: </w:t>
      </w:r>
      <w:r w:rsidR="005E4F0E" w:rsidRPr="00125BD3">
        <w:rPr>
          <w:rFonts w:ascii="Aptos" w:eastAsia="Times New Roman" w:hAnsi="Aptos" w:cs="Times New Roman"/>
          <w:sz w:val="24"/>
          <w:szCs w:val="24"/>
        </w:rPr>
        <w:t>_________________________</w:t>
      </w:r>
    </w:p>
    <w:p w14:paraId="09C0C90E" w14:textId="0134B791"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lastRenderedPageBreak/>
        <w:t xml:space="preserve">The Officials signing below agree that </w:t>
      </w:r>
      <w:r w:rsidR="00197C78" w:rsidRPr="00125BD3">
        <w:rPr>
          <w:rFonts w:ascii="Aptos" w:eastAsia="Times New Roman" w:hAnsi="Aptos" w:cs="Times New Roman"/>
          <w:sz w:val="24"/>
          <w:szCs w:val="24"/>
        </w:rPr>
        <w:t>___________</w:t>
      </w:r>
      <w:r w:rsidR="00122DCB" w:rsidRPr="00125BD3">
        <w:rPr>
          <w:rFonts w:ascii="Aptos" w:eastAsia="Times New Roman" w:hAnsi="Aptos" w:cs="Times New Roman"/>
          <w:sz w:val="24"/>
          <w:szCs w:val="24"/>
        </w:rPr>
        <w:t xml:space="preserve"> </w:t>
      </w:r>
      <w:r w:rsidRPr="00125BD3">
        <w:rPr>
          <w:rFonts w:ascii="Aptos" w:eastAsia="Times New Roman" w:hAnsi="Aptos" w:cs="Times New Roman"/>
          <w:sz w:val="24"/>
          <w:szCs w:val="24"/>
        </w:rPr>
        <w:t xml:space="preserve">(Institution </w:t>
      </w:r>
      <w:r w:rsidR="00827FFE">
        <w:rPr>
          <w:rFonts w:ascii="Aptos" w:eastAsia="Times New Roman" w:hAnsi="Aptos" w:cs="Times New Roman"/>
          <w:sz w:val="24"/>
          <w:szCs w:val="24"/>
        </w:rPr>
        <w:t>B</w:t>
      </w:r>
      <w:r w:rsidRPr="00125BD3">
        <w:rPr>
          <w:rFonts w:ascii="Aptos" w:eastAsia="Times New Roman" w:hAnsi="Aptos" w:cs="Times New Roman"/>
          <w:sz w:val="24"/>
          <w:szCs w:val="24"/>
        </w:rPr>
        <w:t xml:space="preserve">) may rely on the designated IRB </w:t>
      </w:r>
      <w:r w:rsidR="00197C78" w:rsidRPr="00125BD3">
        <w:rPr>
          <w:rFonts w:ascii="Aptos" w:eastAsia="Times New Roman" w:hAnsi="Aptos" w:cs="Times New Roman"/>
          <w:sz w:val="24"/>
          <w:szCs w:val="24"/>
        </w:rPr>
        <w:t xml:space="preserve">(Institution </w:t>
      </w:r>
      <w:r w:rsidR="00827FFE">
        <w:rPr>
          <w:rFonts w:ascii="Aptos" w:eastAsia="Times New Roman" w:hAnsi="Aptos" w:cs="Times New Roman"/>
          <w:sz w:val="24"/>
          <w:szCs w:val="24"/>
        </w:rPr>
        <w:t>A</w:t>
      </w:r>
      <w:r w:rsidR="00197C78" w:rsidRPr="00125BD3">
        <w:rPr>
          <w:rFonts w:ascii="Aptos" w:eastAsia="Times New Roman" w:hAnsi="Aptos" w:cs="Times New Roman"/>
          <w:sz w:val="24"/>
          <w:szCs w:val="24"/>
        </w:rPr>
        <w:t xml:space="preserve">, The University of Scranton) </w:t>
      </w:r>
      <w:r w:rsidRPr="00125BD3">
        <w:rPr>
          <w:rFonts w:ascii="Aptos" w:eastAsia="Times New Roman" w:hAnsi="Aptos" w:cs="Times New Roman"/>
          <w:sz w:val="24"/>
          <w:szCs w:val="24"/>
        </w:rPr>
        <w:t xml:space="preserve">for review and continuing oversight of its human </w:t>
      </w:r>
      <w:r w:rsidR="00EC63AC" w:rsidRPr="00125BD3">
        <w:rPr>
          <w:rFonts w:ascii="Aptos" w:eastAsia="Times New Roman" w:hAnsi="Aptos" w:cs="Times New Roman"/>
          <w:sz w:val="24"/>
          <w:szCs w:val="24"/>
        </w:rPr>
        <w:t>subjects’</w:t>
      </w:r>
      <w:r w:rsidRPr="00125BD3">
        <w:rPr>
          <w:rFonts w:ascii="Aptos" w:eastAsia="Times New Roman" w:hAnsi="Aptos" w:cs="Times New Roman"/>
          <w:sz w:val="24"/>
          <w:szCs w:val="24"/>
        </w:rPr>
        <w:t xml:space="preserve"> research described below</w:t>
      </w:r>
      <w:r w:rsidR="00DA5664" w:rsidRPr="00125BD3">
        <w:rPr>
          <w:rFonts w:ascii="Aptos" w:eastAsia="Times New Roman" w:hAnsi="Aptos" w:cs="Times New Roman"/>
          <w:sz w:val="24"/>
          <w:szCs w:val="24"/>
        </w:rPr>
        <w:t xml:space="preserve">. </w:t>
      </w:r>
    </w:p>
    <w:p w14:paraId="43EDCC04" w14:textId="77777777" w:rsidR="00A62A24" w:rsidRPr="00125BD3" w:rsidRDefault="00A62A24" w:rsidP="00A62A24">
      <w:pPr>
        <w:spacing w:before="100" w:beforeAutospacing="1" w:after="100" w:afterAutospacing="1" w:line="240" w:lineRule="auto"/>
        <w:rPr>
          <w:rFonts w:ascii="Aptos" w:eastAsia="Times New Roman" w:hAnsi="Aptos" w:cs="Times New Roman"/>
          <w:b/>
          <w:sz w:val="24"/>
          <w:szCs w:val="24"/>
        </w:rPr>
      </w:pPr>
      <w:r w:rsidRPr="00125BD3">
        <w:rPr>
          <w:rFonts w:ascii="Aptos" w:eastAsia="Times New Roman" w:hAnsi="Aptos" w:cs="Times New Roman"/>
          <w:b/>
          <w:sz w:val="24"/>
          <w:szCs w:val="24"/>
        </w:rPr>
        <w:t>This agreement is limited to the following specific protocol(s):</w:t>
      </w:r>
    </w:p>
    <w:p w14:paraId="614118B5" w14:textId="0BD33781" w:rsidR="00463727" w:rsidRPr="00125BD3" w:rsidRDefault="00A62A24" w:rsidP="00463727">
      <w:pPr>
        <w:pStyle w:val="PlainText"/>
        <w:rPr>
          <w:rFonts w:ascii="Aptos" w:hAnsi="Aptos"/>
        </w:rPr>
      </w:pPr>
      <w:r w:rsidRPr="00125BD3">
        <w:rPr>
          <w:rFonts w:ascii="Aptos" w:hAnsi="Aptos" w:cs="Times New Roman"/>
          <w:sz w:val="24"/>
          <w:szCs w:val="24"/>
        </w:rPr>
        <w:t>Name of Research Project:</w:t>
      </w:r>
      <w:r w:rsidR="00463727" w:rsidRPr="00125BD3">
        <w:rPr>
          <w:rFonts w:ascii="Aptos" w:hAnsi="Aptos"/>
        </w:rPr>
        <w:t xml:space="preserve"> </w:t>
      </w:r>
    </w:p>
    <w:p w14:paraId="095ACB08" w14:textId="4105128D" w:rsidR="00A62A24" w:rsidRPr="00125BD3" w:rsidRDefault="00A62A24" w:rsidP="00463727">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Name of Principal Investigator</w:t>
      </w:r>
      <w:r w:rsidR="00DA5664" w:rsidRPr="00125BD3">
        <w:rPr>
          <w:rFonts w:ascii="Aptos" w:eastAsia="Times New Roman" w:hAnsi="Aptos" w:cs="Times New Roman"/>
          <w:sz w:val="24"/>
          <w:szCs w:val="24"/>
        </w:rPr>
        <w:t>(s)</w:t>
      </w:r>
      <w:r w:rsidRPr="00125BD3">
        <w:rPr>
          <w:rFonts w:ascii="Aptos" w:eastAsia="Times New Roman" w:hAnsi="Aptos" w:cs="Times New Roman"/>
          <w:sz w:val="24"/>
          <w:szCs w:val="24"/>
        </w:rPr>
        <w:t xml:space="preserve">: </w:t>
      </w:r>
    </w:p>
    <w:p w14:paraId="7B30B1AF" w14:textId="7AA57805" w:rsidR="0068366A" w:rsidRPr="00125BD3" w:rsidRDefault="0068366A"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 xml:space="preserve">Name(s) of Co-Investigators: </w:t>
      </w:r>
    </w:p>
    <w:p w14:paraId="6864F3E9" w14:textId="38FA5EFD" w:rsidR="0068366A" w:rsidRPr="00125BD3" w:rsidRDefault="0068366A"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 xml:space="preserve">Institution(s) of Co-Investigators: </w:t>
      </w:r>
    </w:p>
    <w:p w14:paraId="7B2BA468" w14:textId="781ADD75"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 xml:space="preserve">IRBNet </w:t>
      </w:r>
      <w:proofErr w:type="gramStart"/>
      <w:r w:rsidRPr="00125BD3">
        <w:rPr>
          <w:rFonts w:ascii="Aptos" w:eastAsia="Times New Roman" w:hAnsi="Aptos" w:cs="Times New Roman"/>
          <w:sz w:val="24"/>
          <w:szCs w:val="24"/>
        </w:rPr>
        <w:t>ID#:</w:t>
      </w:r>
      <w:proofErr w:type="gramEnd"/>
      <w:r w:rsidRPr="00125BD3">
        <w:rPr>
          <w:rFonts w:ascii="Aptos" w:eastAsia="Times New Roman" w:hAnsi="Aptos" w:cs="Times New Roman"/>
          <w:sz w:val="24"/>
          <w:szCs w:val="24"/>
        </w:rPr>
        <w:t xml:space="preserve"> </w:t>
      </w:r>
    </w:p>
    <w:p w14:paraId="544F13F4" w14:textId="4824A1C5"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 xml:space="preserve">Sponsor or Funding Agency (if any): </w:t>
      </w:r>
      <w:r w:rsidR="00707C97" w:rsidRPr="00125BD3">
        <w:rPr>
          <w:rFonts w:ascii="Aptos" w:eastAsia="Times New Roman" w:hAnsi="Aptos" w:cs="Times New Roman"/>
          <w:sz w:val="24"/>
          <w:szCs w:val="24"/>
        </w:rPr>
        <w:t>n/a</w:t>
      </w:r>
    </w:p>
    <w:p w14:paraId="04E3185E" w14:textId="77777777" w:rsidR="00BD4569" w:rsidRPr="00125BD3" w:rsidRDefault="00A62A24" w:rsidP="00333ACB">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The review performed by the designated IRB will meet the human subject protection requirements of Institution B’s OHRP-approved FWA</w:t>
      </w:r>
      <w:r w:rsidR="007F0AEF" w:rsidRPr="00125BD3">
        <w:rPr>
          <w:rFonts w:ascii="Aptos" w:eastAsia="Times New Roman" w:hAnsi="Aptos" w:cs="Times New Roman"/>
          <w:sz w:val="24"/>
          <w:szCs w:val="24"/>
        </w:rPr>
        <w:t>, following its states policies and procedures</w:t>
      </w:r>
      <w:r w:rsidRPr="00125BD3">
        <w:rPr>
          <w:rFonts w:ascii="Aptos" w:eastAsia="Times New Roman" w:hAnsi="Aptos" w:cs="Times New Roman"/>
          <w:sz w:val="24"/>
          <w:szCs w:val="24"/>
        </w:rPr>
        <w:t>.</w:t>
      </w:r>
      <w:r w:rsidR="007F0AEF" w:rsidRPr="00125BD3">
        <w:rPr>
          <w:rFonts w:ascii="Aptos" w:eastAsia="Times New Roman" w:hAnsi="Aptos" w:cs="Times New Roman"/>
          <w:sz w:val="24"/>
          <w:szCs w:val="24"/>
        </w:rPr>
        <w:t xml:space="preserve"> </w:t>
      </w:r>
      <w:r w:rsidRPr="00125BD3">
        <w:rPr>
          <w:rFonts w:ascii="Aptos" w:eastAsia="Times New Roman" w:hAnsi="Aptos" w:cs="Times New Roman"/>
          <w:sz w:val="24"/>
          <w:szCs w:val="24"/>
        </w:rPr>
        <w:t xml:space="preserve">The primary investigator from </w:t>
      </w:r>
      <w:r w:rsidR="00BD4569" w:rsidRPr="00125BD3">
        <w:rPr>
          <w:rFonts w:ascii="Aptos" w:eastAsia="Times New Roman" w:hAnsi="Aptos" w:cs="Times New Roman"/>
          <w:sz w:val="24"/>
          <w:szCs w:val="24"/>
        </w:rPr>
        <w:t>Institution A (</w:t>
      </w:r>
      <w:r w:rsidRPr="00125BD3">
        <w:rPr>
          <w:rFonts w:ascii="Aptos" w:eastAsia="Times New Roman" w:hAnsi="Aptos" w:cs="Times New Roman"/>
          <w:sz w:val="24"/>
          <w:szCs w:val="24"/>
        </w:rPr>
        <w:t>The University of Scranton</w:t>
      </w:r>
      <w:r w:rsidR="00BD4569" w:rsidRPr="00125BD3">
        <w:rPr>
          <w:rFonts w:ascii="Aptos" w:eastAsia="Times New Roman" w:hAnsi="Aptos" w:cs="Times New Roman"/>
          <w:sz w:val="24"/>
          <w:szCs w:val="24"/>
        </w:rPr>
        <w:t>)</w:t>
      </w:r>
      <w:r w:rsidRPr="00125BD3">
        <w:rPr>
          <w:rFonts w:ascii="Aptos" w:eastAsia="Times New Roman" w:hAnsi="Aptos" w:cs="Times New Roman"/>
          <w:sz w:val="24"/>
          <w:szCs w:val="24"/>
        </w:rPr>
        <w:t xml:space="preserve"> is responsible for assuring all research activities fall within the scope of the approved research protocol, and that all co-investigators meet the standards for participation and education defined under the University of Scranton’s IRB policy and the approved protocol.  </w:t>
      </w:r>
    </w:p>
    <w:p w14:paraId="348408FC" w14:textId="3AD5DCD9" w:rsidR="00333ACB" w:rsidRPr="00125BD3" w:rsidRDefault="00A62A24" w:rsidP="00333ACB">
      <w:pPr>
        <w:spacing w:before="100" w:beforeAutospacing="1" w:after="100" w:afterAutospacing="1" w:line="240" w:lineRule="auto"/>
        <w:rPr>
          <w:rFonts w:ascii="Aptos" w:hAnsi="Aptos" w:cs="Times New Roman"/>
          <w:sz w:val="24"/>
          <w:szCs w:val="24"/>
        </w:rPr>
      </w:pPr>
      <w:r w:rsidRPr="00125BD3">
        <w:rPr>
          <w:rFonts w:ascii="Aptos" w:eastAsia="Times New Roman" w:hAnsi="Aptos" w:cs="Times New Roman"/>
          <w:sz w:val="24"/>
          <w:szCs w:val="24"/>
        </w:rPr>
        <w:t xml:space="preserve">Relevant </w:t>
      </w:r>
      <w:r w:rsidR="007F0AEF" w:rsidRPr="00125BD3">
        <w:rPr>
          <w:rFonts w:ascii="Aptos" w:eastAsia="Times New Roman" w:hAnsi="Aptos" w:cs="Times New Roman"/>
          <w:sz w:val="24"/>
          <w:szCs w:val="24"/>
        </w:rPr>
        <w:t>IRB documents</w:t>
      </w:r>
      <w:r w:rsidRPr="00125BD3">
        <w:rPr>
          <w:rFonts w:ascii="Aptos" w:eastAsia="Times New Roman" w:hAnsi="Aptos" w:cs="Times New Roman"/>
          <w:sz w:val="24"/>
          <w:szCs w:val="24"/>
        </w:rPr>
        <w:t xml:space="preserve"> </w:t>
      </w:r>
      <w:r w:rsidR="007F0AEF" w:rsidRPr="00125BD3">
        <w:rPr>
          <w:rFonts w:ascii="Aptos" w:eastAsia="Times New Roman" w:hAnsi="Aptos" w:cs="Times New Roman"/>
          <w:sz w:val="24"/>
          <w:szCs w:val="24"/>
        </w:rPr>
        <w:t>may</w:t>
      </w:r>
      <w:r w:rsidRPr="00125BD3">
        <w:rPr>
          <w:rFonts w:ascii="Aptos" w:eastAsia="Times New Roman" w:hAnsi="Aptos" w:cs="Times New Roman"/>
          <w:sz w:val="24"/>
          <w:szCs w:val="24"/>
        </w:rPr>
        <w:t xml:space="preserve"> be made available to Institution B </w:t>
      </w:r>
      <w:r w:rsidR="00B85E51" w:rsidRPr="00125BD3">
        <w:rPr>
          <w:rFonts w:ascii="Aptos" w:eastAsia="Times New Roman" w:hAnsi="Aptos" w:cs="Times New Roman"/>
          <w:sz w:val="24"/>
          <w:szCs w:val="24"/>
        </w:rPr>
        <w:t>as</w:t>
      </w:r>
      <w:r w:rsidR="00AB0738" w:rsidRPr="00125BD3">
        <w:rPr>
          <w:rFonts w:ascii="Aptos" w:eastAsia="Times New Roman" w:hAnsi="Aptos" w:cs="Times New Roman"/>
          <w:sz w:val="24"/>
          <w:szCs w:val="24"/>
        </w:rPr>
        <w:t xml:space="preserve"> applicable</w:t>
      </w:r>
      <w:r w:rsidRPr="00125BD3">
        <w:rPr>
          <w:rFonts w:ascii="Aptos" w:eastAsia="Times New Roman" w:hAnsi="Aptos" w:cs="Times New Roman"/>
          <w:sz w:val="24"/>
          <w:szCs w:val="24"/>
        </w:rPr>
        <w:t>. Institution B remains responsible for ensuring compliance with the IRB’s determinations and with the Terms of its OHRP-approved FWA.</w:t>
      </w:r>
      <w:r w:rsidR="00333ACB" w:rsidRPr="00125BD3">
        <w:rPr>
          <w:rFonts w:ascii="Aptos" w:hAnsi="Aptos" w:cstheme="minorHAnsi"/>
          <w:color w:val="FF0000"/>
          <w:sz w:val="24"/>
          <w:szCs w:val="24"/>
        </w:rPr>
        <w:t xml:space="preserve"> </w:t>
      </w:r>
      <w:r w:rsidR="00333ACB" w:rsidRPr="00125BD3">
        <w:rPr>
          <w:rFonts w:ascii="Aptos" w:hAnsi="Aptos" w:cs="Times New Roman"/>
          <w:sz w:val="24"/>
          <w:szCs w:val="24"/>
        </w:rPr>
        <w:t xml:space="preserve">It is the responsibility of the relying institution to secure and verify that human subjects research training is completed by investigators from their institutions, per their institutional policy requirements.  The institution will provide documentation of this training to the University of Scranton IRB, who will verify and include this material in IRB records. </w:t>
      </w:r>
    </w:p>
    <w:p w14:paraId="78BD6050" w14:textId="17B7BCED"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This document must be kept on file by both parties and provided to OHRP upon request.</w:t>
      </w:r>
    </w:p>
    <w:p w14:paraId="1424D3C0" w14:textId="6FB62EB0" w:rsidR="00A62A24" w:rsidRPr="00125BD3" w:rsidRDefault="00A62A24" w:rsidP="00A62A24">
      <w:pPr>
        <w:spacing w:before="100" w:beforeAutospacing="1" w:after="100" w:afterAutospacing="1" w:line="240" w:lineRule="auto"/>
        <w:rPr>
          <w:rFonts w:ascii="Aptos" w:eastAsia="Times New Roman" w:hAnsi="Aptos" w:cs="Times New Roman"/>
          <w:b/>
          <w:sz w:val="24"/>
          <w:szCs w:val="24"/>
        </w:rPr>
      </w:pPr>
      <w:r w:rsidRPr="00125BD3">
        <w:rPr>
          <w:rFonts w:ascii="Aptos" w:eastAsia="Times New Roman" w:hAnsi="Aptos" w:cs="Times New Roman"/>
          <w:b/>
          <w:sz w:val="24"/>
          <w:szCs w:val="24"/>
        </w:rPr>
        <w:t>Signature of Signatory Official (University of Scranton):</w:t>
      </w:r>
    </w:p>
    <w:p w14:paraId="63DC3BCC" w14:textId="77777777"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________________________________________</w:t>
      </w:r>
    </w:p>
    <w:p w14:paraId="12EEF327" w14:textId="77777777"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Date: ___________</w:t>
      </w:r>
    </w:p>
    <w:p w14:paraId="73F2E42D" w14:textId="77777777"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 xml:space="preserve">Print Full </w:t>
      </w:r>
      <w:proofErr w:type="gramStart"/>
      <w:r w:rsidRPr="00125BD3">
        <w:rPr>
          <w:rFonts w:ascii="Aptos" w:eastAsia="Times New Roman" w:hAnsi="Aptos" w:cs="Times New Roman"/>
          <w:sz w:val="24"/>
          <w:szCs w:val="24"/>
        </w:rPr>
        <w:t>Name: _</w:t>
      </w:r>
      <w:proofErr w:type="gramEnd"/>
      <w:r w:rsidRPr="00125BD3">
        <w:rPr>
          <w:rFonts w:ascii="Aptos" w:eastAsia="Times New Roman" w:hAnsi="Aptos" w:cs="Times New Roman"/>
          <w:sz w:val="24"/>
          <w:szCs w:val="24"/>
        </w:rPr>
        <w:t>_________</w:t>
      </w:r>
    </w:p>
    <w:p w14:paraId="4828775A" w14:textId="77777777"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Institutional Title: __________</w:t>
      </w:r>
    </w:p>
    <w:p w14:paraId="53778BD7" w14:textId="0B6F6BC5" w:rsidR="00A62A24" w:rsidRPr="00125BD3" w:rsidRDefault="00A62A24" w:rsidP="00A62A24">
      <w:pPr>
        <w:spacing w:before="100" w:beforeAutospacing="1" w:after="100" w:afterAutospacing="1" w:line="240" w:lineRule="auto"/>
        <w:rPr>
          <w:rFonts w:ascii="Aptos" w:eastAsia="Times New Roman" w:hAnsi="Aptos" w:cs="Times New Roman"/>
          <w:b/>
          <w:sz w:val="24"/>
          <w:szCs w:val="24"/>
        </w:rPr>
      </w:pPr>
      <w:r w:rsidRPr="00125BD3">
        <w:rPr>
          <w:rFonts w:ascii="Aptos" w:eastAsia="Times New Roman" w:hAnsi="Aptos" w:cs="Times New Roman"/>
          <w:b/>
          <w:sz w:val="24"/>
          <w:szCs w:val="24"/>
        </w:rPr>
        <w:lastRenderedPageBreak/>
        <w:t>Signature of Signatory Official (Institution B</w:t>
      </w:r>
      <w:r w:rsidR="001245FC" w:rsidRPr="00125BD3">
        <w:rPr>
          <w:rFonts w:ascii="Aptos" w:eastAsia="Times New Roman" w:hAnsi="Aptos" w:cs="Times New Roman"/>
          <w:b/>
          <w:sz w:val="24"/>
          <w:szCs w:val="24"/>
        </w:rPr>
        <w:t xml:space="preserve">, </w:t>
      </w:r>
      <w:proofErr w:type="gramStart"/>
      <w:r w:rsidR="001245FC" w:rsidRPr="00125BD3">
        <w:rPr>
          <w:rFonts w:ascii="Aptos" w:eastAsia="Times New Roman" w:hAnsi="Aptos" w:cs="Times New Roman"/>
          <w:b/>
          <w:sz w:val="24"/>
          <w:szCs w:val="24"/>
        </w:rPr>
        <w:t>relying</w:t>
      </w:r>
      <w:proofErr w:type="gramEnd"/>
      <w:r w:rsidR="001245FC" w:rsidRPr="00125BD3">
        <w:rPr>
          <w:rFonts w:ascii="Aptos" w:eastAsia="Times New Roman" w:hAnsi="Aptos" w:cs="Times New Roman"/>
          <w:b/>
          <w:sz w:val="24"/>
          <w:szCs w:val="24"/>
        </w:rPr>
        <w:t xml:space="preserve"> institution</w:t>
      </w:r>
      <w:r w:rsidRPr="00125BD3">
        <w:rPr>
          <w:rFonts w:ascii="Aptos" w:eastAsia="Times New Roman" w:hAnsi="Aptos" w:cs="Times New Roman"/>
          <w:b/>
          <w:sz w:val="24"/>
          <w:szCs w:val="24"/>
        </w:rPr>
        <w:t>):</w:t>
      </w:r>
    </w:p>
    <w:p w14:paraId="2C3C9046" w14:textId="77777777"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________________________________________</w:t>
      </w:r>
    </w:p>
    <w:p w14:paraId="2A7786C0" w14:textId="77777777"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Date: ___________</w:t>
      </w:r>
    </w:p>
    <w:p w14:paraId="46794BDE" w14:textId="77777777" w:rsidR="00A62A24" w:rsidRPr="00125BD3" w:rsidRDefault="00A62A24" w:rsidP="00A62A24">
      <w:pPr>
        <w:spacing w:before="100" w:beforeAutospacing="1" w:after="100" w:afterAutospacing="1" w:line="240" w:lineRule="auto"/>
        <w:rPr>
          <w:rFonts w:ascii="Aptos" w:eastAsia="Times New Roman" w:hAnsi="Aptos" w:cs="Times New Roman"/>
          <w:sz w:val="24"/>
          <w:szCs w:val="24"/>
        </w:rPr>
      </w:pPr>
      <w:r w:rsidRPr="00125BD3">
        <w:rPr>
          <w:rFonts w:ascii="Aptos" w:eastAsia="Times New Roman" w:hAnsi="Aptos" w:cs="Times New Roman"/>
          <w:sz w:val="24"/>
          <w:szCs w:val="24"/>
        </w:rPr>
        <w:t xml:space="preserve">Print Full </w:t>
      </w:r>
      <w:proofErr w:type="gramStart"/>
      <w:r w:rsidRPr="00125BD3">
        <w:rPr>
          <w:rFonts w:ascii="Aptos" w:eastAsia="Times New Roman" w:hAnsi="Aptos" w:cs="Times New Roman"/>
          <w:sz w:val="24"/>
          <w:szCs w:val="24"/>
        </w:rPr>
        <w:t>Name: _</w:t>
      </w:r>
      <w:proofErr w:type="gramEnd"/>
      <w:r w:rsidRPr="00125BD3">
        <w:rPr>
          <w:rFonts w:ascii="Aptos" w:eastAsia="Times New Roman" w:hAnsi="Aptos" w:cs="Times New Roman"/>
          <w:sz w:val="24"/>
          <w:szCs w:val="24"/>
        </w:rPr>
        <w:t>_________</w:t>
      </w:r>
    </w:p>
    <w:p w14:paraId="27B06FF3" w14:textId="3C6271C6" w:rsidR="00C3338D" w:rsidRPr="00125BD3" w:rsidRDefault="00A62A24" w:rsidP="00D02EF6">
      <w:pPr>
        <w:spacing w:before="100" w:beforeAutospacing="1" w:after="100" w:afterAutospacing="1" w:line="240" w:lineRule="auto"/>
        <w:rPr>
          <w:rFonts w:ascii="Aptos" w:hAnsi="Aptos"/>
        </w:rPr>
      </w:pPr>
      <w:r w:rsidRPr="00125BD3">
        <w:rPr>
          <w:rFonts w:ascii="Aptos" w:eastAsia="Times New Roman" w:hAnsi="Aptos" w:cs="Times New Roman"/>
          <w:sz w:val="24"/>
          <w:szCs w:val="24"/>
        </w:rPr>
        <w:t>Institutional Title: __________</w:t>
      </w:r>
    </w:p>
    <w:sectPr w:rsidR="00C3338D" w:rsidRPr="00125BD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A770" w14:textId="77777777" w:rsidR="004C216A" w:rsidRDefault="004C216A" w:rsidP="00DA5664">
      <w:pPr>
        <w:spacing w:after="0" w:line="240" w:lineRule="auto"/>
      </w:pPr>
      <w:r>
        <w:separator/>
      </w:r>
    </w:p>
  </w:endnote>
  <w:endnote w:type="continuationSeparator" w:id="0">
    <w:p w14:paraId="0F9B1B80" w14:textId="77777777" w:rsidR="004C216A" w:rsidRDefault="004C216A" w:rsidP="00DA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7F0B" w14:textId="77777777" w:rsidR="004C216A" w:rsidRDefault="004C216A" w:rsidP="00DA5664">
      <w:pPr>
        <w:spacing w:after="0" w:line="240" w:lineRule="auto"/>
      </w:pPr>
      <w:r>
        <w:separator/>
      </w:r>
    </w:p>
  </w:footnote>
  <w:footnote w:type="continuationSeparator" w:id="0">
    <w:p w14:paraId="3B9D9C23" w14:textId="77777777" w:rsidR="004C216A" w:rsidRDefault="004C216A" w:rsidP="00DA5664">
      <w:pPr>
        <w:spacing w:after="0" w:line="240" w:lineRule="auto"/>
      </w:pPr>
      <w:r>
        <w:continuationSeparator/>
      </w:r>
    </w:p>
  </w:footnote>
  <w:footnote w:id="1">
    <w:p w14:paraId="58E8D09D" w14:textId="545C7B47" w:rsidR="00DA5664" w:rsidRPr="001245FC" w:rsidRDefault="00DA5664">
      <w:pPr>
        <w:pStyle w:val="FootnoteText"/>
        <w:rPr>
          <w:sz w:val="22"/>
          <w:szCs w:val="22"/>
        </w:rPr>
      </w:pPr>
      <w:r>
        <w:rPr>
          <w:rStyle w:val="FootnoteReference"/>
        </w:rPr>
        <w:footnoteRef/>
      </w:r>
      <w:r w:rsidRPr="001245FC">
        <w:rPr>
          <w:sz w:val="22"/>
          <w:szCs w:val="22"/>
        </w:rPr>
        <w:t xml:space="preserve"> Note that in the case where a student is the primary investigator, a sponsoring faculty or staff member </w:t>
      </w:r>
      <w:proofErr w:type="gramStart"/>
      <w:r w:rsidRPr="001245FC">
        <w:rPr>
          <w:sz w:val="22"/>
          <w:szCs w:val="22"/>
        </w:rPr>
        <w:t>must be also be</w:t>
      </w:r>
      <w:proofErr w:type="gramEnd"/>
      <w:r w:rsidRPr="001245FC">
        <w:rPr>
          <w:sz w:val="22"/>
          <w:szCs w:val="22"/>
        </w:rPr>
        <w:t xml:space="preserve"> signatory on this document. </w:t>
      </w:r>
      <w:r w:rsidR="00EC63AC" w:rsidRPr="001245FC">
        <w:rPr>
          <w:sz w:val="22"/>
          <w:szCs w:val="22"/>
        </w:rPr>
        <w:t xml:space="preserve"> In cases where </w:t>
      </w:r>
      <w:r w:rsidR="00D02EF6" w:rsidRPr="001245FC">
        <w:rPr>
          <w:sz w:val="22"/>
          <w:szCs w:val="22"/>
        </w:rPr>
        <w:t xml:space="preserve">external sponsor/grant funding is involved, additional signatures or approval from the Provost/Senior Vice President for Academic Affairs of the reviewing institution must also be provided. </w:t>
      </w:r>
    </w:p>
  </w:footnote>
  <w:footnote w:id="2">
    <w:p w14:paraId="338E3272" w14:textId="354A7C8C" w:rsidR="001245FC" w:rsidRPr="001245FC" w:rsidRDefault="001245FC">
      <w:pPr>
        <w:pStyle w:val="FootnoteText"/>
        <w:rPr>
          <w:sz w:val="22"/>
          <w:szCs w:val="22"/>
        </w:rPr>
      </w:pPr>
      <w:r w:rsidRPr="001245FC">
        <w:rPr>
          <w:rStyle w:val="FootnoteReference"/>
          <w:sz w:val="22"/>
          <w:szCs w:val="22"/>
        </w:rPr>
        <w:footnoteRef/>
      </w:r>
      <w:r w:rsidRPr="001245FC">
        <w:rPr>
          <w:sz w:val="22"/>
          <w:szCs w:val="22"/>
        </w:rPr>
        <w:t xml:space="preserve"> </w:t>
      </w:r>
      <w:r w:rsidRPr="001245FC">
        <w:rPr>
          <w:rFonts w:eastAsia="Times New Roman" w:cstheme="minorHAnsi"/>
          <w:sz w:val="22"/>
          <w:szCs w:val="22"/>
        </w:rPr>
        <w:t>If an individual engaged in research as a co-investigator is from an organization without their own IRB, an Individual Investigator Agreement</w:t>
      </w:r>
      <w:r w:rsidR="005E4F0E">
        <w:rPr>
          <w:rFonts w:eastAsia="Times New Roman" w:cstheme="minorHAnsi"/>
          <w:sz w:val="22"/>
          <w:szCs w:val="22"/>
        </w:rPr>
        <w:t xml:space="preserve"> may be</w:t>
      </w:r>
      <w:r w:rsidRPr="001245FC">
        <w:rPr>
          <w:rFonts w:eastAsia="Times New Roman" w:cstheme="minorHAnsi"/>
          <w:sz w:val="22"/>
          <w:szCs w:val="22"/>
        </w:rPr>
        <w:t xml:space="preserve"> required. Contact the IRB administrator for more information.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EF78" w14:textId="1188DAB2" w:rsidR="00790F59" w:rsidRDefault="00790F59">
    <w:pPr>
      <w:pStyle w:val="Header"/>
    </w:pPr>
    <w:r>
      <w:t xml:space="preserve">The University of Scranton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24"/>
    <w:rsid w:val="000107E3"/>
    <w:rsid w:val="00067330"/>
    <w:rsid w:val="000C62B3"/>
    <w:rsid w:val="000C7791"/>
    <w:rsid w:val="00122DCB"/>
    <w:rsid w:val="001245FC"/>
    <w:rsid w:val="00125BD3"/>
    <w:rsid w:val="00197C78"/>
    <w:rsid w:val="001B3FAE"/>
    <w:rsid w:val="001E2FAD"/>
    <w:rsid w:val="00333ACB"/>
    <w:rsid w:val="00352EE3"/>
    <w:rsid w:val="00365C5D"/>
    <w:rsid w:val="003D530B"/>
    <w:rsid w:val="004257C3"/>
    <w:rsid w:val="00463727"/>
    <w:rsid w:val="004910B5"/>
    <w:rsid w:val="004C216A"/>
    <w:rsid w:val="004E25AD"/>
    <w:rsid w:val="0053527D"/>
    <w:rsid w:val="005816F1"/>
    <w:rsid w:val="005E4F0E"/>
    <w:rsid w:val="0060541A"/>
    <w:rsid w:val="00667A10"/>
    <w:rsid w:val="0068366A"/>
    <w:rsid w:val="006A51E4"/>
    <w:rsid w:val="00707C97"/>
    <w:rsid w:val="00781001"/>
    <w:rsid w:val="00790F59"/>
    <w:rsid w:val="007F0AEF"/>
    <w:rsid w:val="00827FFE"/>
    <w:rsid w:val="0088156C"/>
    <w:rsid w:val="00A26CB7"/>
    <w:rsid w:val="00A36C40"/>
    <w:rsid w:val="00A62A24"/>
    <w:rsid w:val="00AB0738"/>
    <w:rsid w:val="00B13616"/>
    <w:rsid w:val="00B574F7"/>
    <w:rsid w:val="00B61745"/>
    <w:rsid w:val="00B85E51"/>
    <w:rsid w:val="00BD4569"/>
    <w:rsid w:val="00C3338D"/>
    <w:rsid w:val="00CF39E4"/>
    <w:rsid w:val="00D02EF6"/>
    <w:rsid w:val="00D14051"/>
    <w:rsid w:val="00D22184"/>
    <w:rsid w:val="00D22758"/>
    <w:rsid w:val="00DA5664"/>
    <w:rsid w:val="00DB1190"/>
    <w:rsid w:val="00E07CC1"/>
    <w:rsid w:val="00E27720"/>
    <w:rsid w:val="00EC03B0"/>
    <w:rsid w:val="00EC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18A3"/>
  <w15:chartTrackingRefBased/>
  <w15:docId w15:val="{A4BE585E-5C7D-4053-AA98-4799306F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56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5664"/>
    <w:rPr>
      <w:sz w:val="20"/>
      <w:szCs w:val="20"/>
    </w:rPr>
  </w:style>
  <w:style w:type="character" w:styleId="FootnoteReference">
    <w:name w:val="footnote reference"/>
    <w:basedOn w:val="DefaultParagraphFont"/>
    <w:uiPriority w:val="99"/>
    <w:semiHidden/>
    <w:unhideWhenUsed/>
    <w:rsid w:val="00DA5664"/>
    <w:rPr>
      <w:vertAlign w:val="superscript"/>
    </w:rPr>
  </w:style>
  <w:style w:type="paragraph" w:styleId="PlainText">
    <w:name w:val="Plain Text"/>
    <w:basedOn w:val="Normal"/>
    <w:link w:val="PlainTextChar"/>
    <w:uiPriority w:val="99"/>
    <w:unhideWhenUsed/>
    <w:rsid w:val="00463727"/>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463727"/>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790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F59"/>
  </w:style>
  <w:style w:type="paragraph" w:styleId="Footer">
    <w:name w:val="footer"/>
    <w:basedOn w:val="Normal"/>
    <w:link w:val="FooterChar"/>
    <w:uiPriority w:val="99"/>
    <w:unhideWhenUsed/>
    <w:rsid w:val="00790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38839">
      <w:bodyDiv w:val="1"/>
      <w:marLeft w:val="0"/>
      <w:marRight w:val="0"/>
      <w:marTop w:val="0"/>
      <w:marBottom w:val="0"/>
      <w:divBdr>
        <w:top w:val="none" w:sz="0" w:space="0" w:color="auto"/>
        <w:left w:val="none" w:sz="0" w:space="0" w:color="auto"/>
        <w:bottom w:val="none" w:sz="0" w:space="0" w:color="auto"/>
        <w:right w:val="none" w:sz="0" w:space="0" w:color="auto"/>
      </w:divBdr>
      <w:divsChild>
        <w:div w:id="843788166">
          <w:marLeft w:val="0"/>
          <w:marRight w:val="0"/>
          <w:marTop w:val="0"/>
          <w:marBottom w:val="0"/>
          <w:divBdr>
            <w:top w:val="none" w:sz="0" w:space="0" w:color="auto"/>
            <w:left w:val="none" w:sz="0" w:space="0" w:color="auto"/>
            <w:bottom w:val="none" w:sz="0" w:space="0" w:color="auto"/>
            <w:right w:val="none" w:sz="0" w:space="0" w:color="auto"/>
          </w:divBdr>
        </w:div>
        <w:div w:id="2058623772">
          <w:marLeft w:val="0"/>
          <w:marRight w:val="0"/>
          <w:marTop w:val="0"/>
          <w:marBottom w:val="0"/>
          <w:divBdr>
            <w:top w:val="none" w:sz="0" w:space="0" w:color="auto"/>
            <w:left w:val="none" w:sz="0" w:space="0" w:color="auto"/>
            <w:bottom w:val="none" w:sz="0" w:space="0" w:color="auto"/>
            <w:right w:val="none" w:sz="0" w:space="0" w:color="auto"/>
          </w:divBdr>
          <w:divsChild>
            <w:div w:id="258612035">
              <w:marLeft w:val="0"/>
              <w:marRight w:val="0"/>
              <w:marTop w:val="0"/>
              <w:marBottom w:val="0"/>
              <w:divBdr>
                <w:top w:val="none" w:sz="0" w:space="0" w:color="auto"/>
                <w:left w:val="none" w:sz="0" w:space="0" w:color="auto"/>
                <w:bottom w:val="none" w:sz="0" w:space="0" w:color="auto"/>
                <w:right w:val="none" w:sz="0" w:space="0" w:color="auto"/>
              </w:divBdr>
              <w:divsChild>
                <w:div w:id="2003850857">
                  <w:marLeft w:val="0"/>
                  <w:marRight w:val="0"/>
                  <w:marTop w:val="0"/>
                  <w:marBottom w:val="0"/>
                  <w:divBdr>
                    <w:top w:val="none" w:sz="0" w:space="0" w:color="auto"/>
                    <w:left w:val="none" w:sz="0" w:space="0" w:color="auto"/>
                    <w:bottom w:val="none" w:sz="0" w:space="0" w:color="auto"/>
                    <w:right w:val="none" w:sz="0" w:space="0" w:color="auto"/>
                  </w:divBdr>
                  <w:divsChild>
                    <w:div w:id="1959338353">
                      <w:marLeft w:val="0"/>
                      <w:marRight w:val="0"/>
                      <w:marTop w:val="0"/>
                      <w:marBottom w:val="0"/>
                      <w:divBdr>
                        <w:top w:val="none" w:sz="0" w:space="0" w:color="auto"/>
                        <w:left w:val="none" w:sz="0" w:space="0" w:color="auto"/>
                        <w:bottom w:val="none" w:sz="0" w:space="0" w:color="auto"/>
                        <w:right w:val="none" w:sz="0" w:space="0" w:color="auto"/>
                      </w:divBdr>
                      <w:divsChild>
                        <w:div w:id="109478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46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BA5F08891147418B6E428F125B7D08" ma:contentTypeVersion="20" ma:contentTypeDescription="Create a new document." ma:contentTypeScope="" ma:versionID="93b694ace17b5a0a63d3a11def194bff">
  <xsd:schema xmlns:xsd="http://www.w3.org/2001/XMLSchema" xmlns:xs="http://www.w3.org/2001/XMLSchema" xmlns:p="http://schemas.microsoft.com/office/2006/metadata/properties" xmlns:ns1="http://schemas.microsoft.com/sharepoint/v3" xmlns:ns2="cad73efa-f918-48b7-aee5-ad2662a9ce86" xmlns:ns3="97b3c4cb-7162-4fb7-a794-d51b5679f3fb" targetNamespace="http://schemas.microsoft.com/office/2006/metadata/properties" ma:root="true" ma:fieldsID="ed11414de1597a619d6fb5a2bf837e40" ns1:_="" ns2:_="" ns3:_="">
    <xsd:import namespace="http://schemas.microsoft.com/sharepoint/v3"/>
    <xsd:import namespace="cad73efa-f918-48b7-aee5-ad2662a9ce86"/>
    <xsd:import namespace="97b3c4cb-7162-4fb7-a794-d51b5679f3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73efa-f918-48b7-aee5-ad2662a9c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54a5fdf-49bb-4ee3-ba55-d1d1939b02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3c4cb-7162-4fb7-a794-d51b5679f3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4899944-f112-4fb8-bd9e-ff1ef99b2ead}" ma:internalName="TaxCatchAll" ma:showField="CatchAllData" ma:web="97b3c4cb-7162-4fb7-a794-d51b5679f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7b3c4cb-7162-4fb7-a794-d51b5679f3fb" xsi:nil="true"/>
    <_ip_UnifiedCompliancePolicyUIAction xmlns="http://schemas.microsoft.com/sharepoint/v3" xsi:nil="true"/>
    <lcf76f155ced4ddcb4097134ff3c332f xmlns="cad73efa-f918-48b7-aee5-ad2662a9ce8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1BE36D6-B1D7-485C-A6CF-C58191A2352E}">
  <ds:schemaRefs>
    <ds:schemaRef ds:uri="http://schemas.openxmlformats.org/officeDocument/2006/bibliography"/>
  </ds:schemaRefs>
</ds:datastoreItem>
</file>

<file path=customXml/itemProps2.xml><?xml version="1.0" encoding="utf-8"?>
<ds:datastoreItem xmlns:ds="http://schemas.openxmlformats.org/officeDocument/2006/customXml" ds:itemID="{D25A8F2B-5F5D-4597-AD71-8A028555D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73efa-f918-48b7-aee5-ad2662a9ce86"/>
    <ds:schemaRef ds:uri="97b3c4cb-7162-4fb7-a794-d51b5679f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59D21-7020-4999-BBCC-D8A374FAEC78}">
  <ds:schemaRefs>
    <ds:schemaRef ds:uri="http://schemas.microsoft.com/sharepoint/v3/contenttype/forms"/>
  </ds:schemaRefs>
</ds:datastoreItem>
</file>

<file path=customXml/itemProps4.xml><?xml version="1.0" encoding="utf-8"?>
<ds:datastoreItem xmlns:ds="http://schemas.openxmlformats.org/officeDocument/2006/customXml" ds:itemID="{35E20FC5-2AAB-40AA-A524-0C01DFFD902B}">
  <ds:schemaRefs>
    <ds:schemaRef ds:uri="http://schemas.microsoft.com/office/2006/metadata/properties"/>
    <ds:schemaRef ds:uri="http://schemas.microsoft.com/office/infopath/2007/PartnerControls"/>
    <ds:schemaRef ds:uri="97b3c4cb-7162-4fb7-a794-d51b5679f3fb"/>
    <ds:schemaRef ds:uri="http://schemas.microsoft.com/sharepoint/v3"/>
    <ds:schemaRef ds:uri="cad73efa-f918-48b7-aee5-ad2662a9ce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3268</Characters>
  <Application>Microsoft Office Word</Application>
  <DocSecurity>0</DocSecurity>
  <Lines>51</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Scranton</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Kathryn A. Yerkes</dc:creator>
  <cp:keywords/>
  <dc:description/>
  <cp:lastModifiedBy>Brooke N. Leonard</cp:lastModifiedBy>
  <cp:revision>2</cp:revision>
  <cp:lastPrinted>2022-10-18T13:12:00Z</cp:lastPrinted>
  <dcterms:created xsi:type="dcterms:W3CDTF">2025-08-01T13:42:00Z</dcterms:created>
  <dcterms:modified xsi:type="dcterms:W3CDTF">2025-08-01T13:42:00Z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0x010100FFBA5F08891147418B6E428F125B7D08</vt:lpwstr>
  </property>
  <property fmtid="{D5CDD505-2E9C-101B-9397-08002B2CF9AE}" pid="3" name="MediaServiceImageTags">
    <vt:lpwstr/>
  </property>
</Properties>
</file>