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6A6F4" w14:textId="441EC10F" w:rsidR="0018374F" w:rsidRDefault="00723825" w:rsidP="00C71279">
      <w:pPr>
        <w:jc w:val="center"/>
        <w:rPr>
          <w:rFonts w:ascii="Times" w:hAnsi="Times"/>
          <w:b/>
          <w:u w:val="single"/>
        </w:rPr>
      </w:pPr>
      <w:bookmarkStart w:id="0" w:name="_GoBack"/>
      <w:bookmarkEnd w:id="0"/>
      <w:r w:rsidRPr="00D07FAC">
        <w:rPr>
          <w:rFonts w:ascii="Times" w:hAnsi="Times"/>
          <w:b/>
          <w:u w:val="single"/>
        </w:rPr>
        <w:t>Community-</w:t>
      </w:r>
      <w:r w:rsidR="0018374F" w:rsidRPr="00D07FAC">
        <w:rPr>
          <w:rFonts w:ascii="Times" w:hAnsi="Times"/>
          <w:b/>
          <w:u w:val="single"/>
        </w:rPr>
        <w:t>Based Learning Faculty Initiatives Fund</w:t>
      </w:r>
    </w:p>
    <w:p w14:paraId="6AE13430" w14:textId="3FC57A55" w:rsidR="00197917" w:rsidRPr="00D07FAC" w:rsidRDefault="00D10163" w:rsidP="00C71279">
      <w:pPr>
        <w:jc w:val="center"/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Spring</w:t>
      </w:r>
      <w:r w:rsidR="00617EF0"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  <w:b/>
          <w:u w:val="single"/>
        </w:rPr>
        <w:t>2019</w:t>
      </w:r>
    </w:p>
    <w:p w14:paraId="220F8335" w14:textId="77777777" w:rsidR="0018374F" w:rsidRPr="00D07FAC" w:rsidRDefault="0018374F">
      <w:pPr>
        <w:rPr>
          <w:rFonts w:ascii="Times" w:hAnsi="Times"/>
        </w:rPr>
      </w:pPr>
    </w:p>
    <w:p w14:paraId="000FF2C1" w14:textId="00F37F80" w:rsidR="002606ED" w:rsidRPr="00D07FAC" w:rsidRDefault="00C71279">
      <w:pPr>
        <w:rPr>
          <w:rFonts w:ascii="Times" w:hAnsi="Times"/>
        </w:rPr>
      </w:pPr>
      <w:r w:rsidRPr="00D07FAC">
        <w:rPr>
          <w:rFonts w:ascii="Times" w:hAnsi="Times"/>
          <w:b/>
        </w:rPr>
        <w:t>Overview:</w:t>
      </w:r>
      <w:r w:rsidRPr="00D07FAC">
        <w:rPr>
          <w:rFonts w:ascii="Times" w:hAnsi="Times"/>
        </w:rPr>
        <w:t xml:space="preserve"> </w:t>
      </w:r>
      <w:r w:rsidR="00A21BDE" w:rsidRPr="00D07FAC">
        <w:rPr>
          <w:rFonts w:ascii="Times" w:hAnsi="Times"/>
        </w:rPr>
        <w:t>This application provides an opportunity for University of Scranton faculty to request funding</w:t>
      </w:r>
      <w:r w:rsidR="00723825" w:rsidRPr="00D07FAC">
        <w:rPr>
          <w:rFonts w:ascii="Times" w:hAnsi="Times"/>
        </w:rPr>
        <w:t xml:space="preserve"> for costs related to Community-</w:t>
      </w:r>
      <w:r w:rsidR="00A21BDE" w:rsidRPr="00D07FAC">
        <w:rPr>
          <w:rFonts w:ascii="Times" w:hAnsi="Times"/>
        </w:rPr>
        <w:t>Based Learning (CBL)</w:t>
      </w:r>
      <w:r w:rsidR="0020459F" w:rsidRPr="00D07FAC">
        <w:rPr>
          <w:rFonts w:ascii="Times" w:hAnsi="Times"/>
        </w:rPr>
        <w:t>*</w:t>
      </w:r>
      <w:r w:rsidR="00A21BDE" w:rsidRPr="00D07FAC">
        <w:rPr>
          <w:rFonts w:ascii="Times" w:hAnsi="Times"/>
        </w:rPr>
        <w:t xml:space="preserve"> courses and/or </w:t>
      </w:r>
      <w:r w:rsidR="0020459F" w:rsidRPr="00D07FAC">
        <w:rPr>
          <w:rFonts w:ascii="Times" w:hAnsi="Times"/>
        </w:rPr>
        <w:t xml:space="preserve">academic-related community </w:t>
      </w:r>
      <w:r w:rsidR="00A21BDE" w:rsidRPr="00D07FAC">
        <w:rPr>
          <w:rFonts w:ascii="Times" w:hAnsi="Times"/>
        </w:rPr>
        <w:t xml:space="preserve">initiatives, including but not necessarily limited to </w:t>
      </w:r>
      <w:r w:rsidR="005B3C4C" w:rsidRPr="00D07FAC">
        <w:rPr>
          <w:rFonts w:ascii="Times" w:hAnsi="Times"/>
        </w:rPr>
        <w:t xml:space="preserve">CBL </w:t>
      </w:r>
      <w:r w:rsidR="00A21BDE" w:rsidRPr="00D07FAC">
        <w:rPr>
          <w:rFonts w:ascii="Times" w:hAnsi="Times"/>
        </w:rPr>
        <w:t>course</w:t>
      </w:r>
      <w:r w:rsidR="00604F48" w:rsidRPr="00D07FAC">
        <w:rPr>
          <w:rFonts w:ascii="Times" w:hAnsi="Times"/>
        </w:rPr>
        <w:t>-</w:t>
      </w:r>
      <w:r w:rsidR="00A21BDE" w:rsidRPr="00D07FAC">
        <w:rPr>
          <w:rFonts w:ascii="Times" w:hAnsi="Times"/>
        </w:rPr>
        <w:t xml:space="preserve">related materials, refreshments, transportation and/or </w:t>
      </w:r>
      <w:r w:rsidR="005B3C4C" w:rsidRPr="00D07FAC">
        <w:rPr>
          <w:rFonts w:ascii="Times" w:hAnsi="Times"/>
        </w:rPr>
        <w:t>CBL</w:t>
      </w:r>
      <w:r w:rsidR="00604F48" w:rsidRPr="00D07FAC">
        <w:rPr>
          <w:rFonts w:ascii="Times" w:hAnsi="Times"/>
        </w:rPr>
        <w:t>-</w:t>
      </w:r>
      <w:r w:rsidR="005B3C4C" w:rsidRPr="00D07FAC">
        <w:rPr>
          <w:rFonts w:ascii="Times" w:hAnsi="Times"/>
        </w:rPr>
        <w:t xml:space="preserve">related </w:t>
      </w:r>
      <w:r w:rsidR="00A21BDE" w:rsidRPr="00D07FAC">
        <w:rPr>
          <w:rFonts w:ascii="Times" w:hAnsi="Times"/>
        </w:rPr>
        <w:t>conference travel and registration</w:t>
      </w:r>
      <w:r w:rsidR="005B3C4C" w:rsidRPr="00D07FAC">
        <w:rPr>
          <w:rFonts w:ascii="Times" w:hAnsi="Times"/>
        </w:rPr>
        <w:t xml:space="preserve"> fees</w:t>
      </w:r>
      <w:r w:rsidR="00A21BDE" w:rsidRPr="00D07FAC">
        <w:rPr>
          <w:rFonts w:ascii="Times" w:hAnsi="Times"/>
        </w:rPr>
        <w:t xml:space="preserve">. </w:t>
      </w:r>
      <w:r w:rsidR="005B3C4C" w:rsidRPr="00D07FAC">
        <w:rPr>
          <w:rFonts w:ascii="Times" w:hAnsi="Times"/>
        </w:rPr>
        <w:t xml:space="preserve">Each faculty member can </w:t>
      </w:r>
      <w:r w:rsidR="006E1FF5" w:rsidRPr="00D07FAC">
        <w:rPr>
          <w:rFonts w:ascii="Times" w:hAnsi="Times"/>
        </w:rPr>
        <w:t>submit</w:t>
      </w:r>
      <w:r w:rsidR="005B3C4C" w:rsidRPr="00D07FAC">
        <w:rPr>
          <w:rFonts w:ascii="Times" w:hAnsi="Times"/>
        </w:rPr>
        <w:t xml:space="preserve"> </w:t>
      </w:r>
      <w:r w:rsidR="00447DD8" w:rsidRPr="00D07FAC">
        <w:rPr>
          <w:rFonts w:ascii="Times" w:hAnsi="Times"/>
        </w:rPr>
        <w:t xml:space="preserve">up to </w:t>
      </w:r>
      <w:r w:rsidR="00604F48" w:rsidRPr="00D07FAC">
        <w:rPr>
          <w:rFonts w:ascii="Times" w:hAnsi="Times"/>
        </w:rPr>
        <w:t>two</w:t>
      </w:r>
      <w:r w:rsidRPr="00D07FAC">
        <w:rPr>
          <w:rFonts w:ascii="Times" w:hAnsi="Times"/>
        </w:rPr>
        <w:t xml:space="preserve"> applications for </w:t>
      </w:r>
      <w:r w:rsidR="00604F48" w:rsidRPr="00D07FAC">
        <w:rPr>
          <w:rFonts w:ascii="Times" w:hAnsi="Times"/>
        </w:rPr>
        <w:t xml:space="preserve">combined awards of </w:t>
      </w:r>
      <w:r w:rsidR="005B3C4C" w:rsidRPr="00D07FAC">
        <w:rPr>
          <w:rFonts w:ascii="Times" w:hAnsi="Times"/>
        </w:rPr>
        <w:t xml:space="preserve">up to $500 </w:t>
      </w:r>
      <w:r w:rsidRPr="00D07FAC">
        <w:rPr>
          <w:rFonts w:ascii="Times" w:hAnsi="Times"/>
        </w:rPr>
        <w:t xml:space="preserve">total </w:t>
      </w:r>
      <w:r w:rsidR="005B3C4C" w:rsidRPr="00D07FAC">
        <w:rPr>
          <w:rFonts w:ascii="Times" w:hAnsi="Times"/>
        </w:rPr>
        <w:t>per academic year</w:t>
      </w:r>
      <w:r w:rsidRPr="00D07FAC">
        <w:rPr>
          <w:rFonts w:ascii="Times" w:hAnsi="Times"/>
        </w:rPr>
        <w:t>. She or h</w:t>
      </w:r>
      <w:r w:rsidR="0020459F" w:rsidRPr="00D07FAC">
        <w:rPr>
          <w:rFonts w:ascii="Times" w:hAnsi="Times"/>
        </w:rPr>
        <w:t>e must use the funds within the</w:t>
      </w:r>
      <w:r w:rsidRPr="00D07FAC">
        <w:rPr>
          <w:rFonts w:ascii="Times" w:hAnsi="Times"/>
        </w:rPr>
        <w:t xml:space="preserve"> </w:t>
      </w:r>
      <w:r w:rsidR="0020459F" w:rsidRPr="00D07FAC">
        <w:rPr>
          <w:rFonts w:ascii="Times" w:hAnsi="Times"/>
        </w:rPr>
        <w:t>calendar year in which they are granted. Funding will be dispersed on a reimbursement</w:t>
      </w:r>
      <w:r w:rsidR="00604F48" w:rsidRPr="00D07FAC">
        <w:rPr>
          <w:rFonts w:ascii="Times" w:hAnsi="Times"/>
        </w:rPr>
        <w:t xml:space="preserve"> </w:t>
      </w:r>
      <w:r w:rsidR="0020459F" w:rsidRPr="00D07FAC">
        <w:rPr>
          <w:rFonts w:ascii="Times" w:hAnsi="Times"/>
        </w:rPr>
        <w:t xml:space="preserve">basis.  </w:t>
      </w:r>
      <w:r w:rsidR="005B3C4C" w:rsidRPr="00D07FAC">
        <w:rPr>
          <w:rFonts w:ascii="Times" w:hAnsi="Times"/>
        </w:rPr>
        <w:t xml:space="preserve"> </w:t>
      </w:r>
    </w:p>
    <w:p w14:paraId="7DC10017" w14:textId="77777777" w:rsidR="00D07FAC" w:rsidRPr="00D07FAC" w:rsidRDefault="00D07FAC">
      <w:pPr>
        <w:rPr>
          <w:rFonts w:ascii="Times" w:hAnsi="Times"/>
        </w:rPr>
      </w:pPr>
    </w:p>
    <w:p w14:paraId="1735304B" w14:textId="19F2B31D" w:rsidR="00D07FAC" w:rsidRPr="00D07FAC" w:rsidRDefault="00D07FAC" w:rsidP="00D07FAC">
      <w:pPr>
        <w:rPr>
          <w:rFonts w:ascii="Times" w:hAnsi="Times"/>
        </w:rPr>
      </w:pPr>
      <w:r w:rsidRPr="00D07FAC">
        <w:rPr>
          <w:rFonts w:ascii="Times" w:hAnsi="Times"/>
          <w:b/>
        </w:rPr>
        <w:t>Review &amp; Reporting Processes:</w:t>
      </w:r>
      <w:r w:rsidRPr="00D07FAC">
        <w:rPr>
          <w:rFonts w:ascii="Times" w:hAnsi="Times"/>
          <w:i/>
        </w:rPr>
        <w:t xml:space="preserve"> </w:t>
      </w:r>
      <w:r w:rsidRPr="00D07FAC">
        <w:rPr>
          <w:rFonts w:ascii="Times" w:hAnsi="Times"/>
        </w:rPr>
        <w:t xml:space="preserve">Applications are directed to the Office of Community-Based </w:t>
      </w:r>
      <w:r>
        <w:rPr>
          <w:rFonts w:ascii="Times" w:hAnsi="Times"/>
        </w:rPr>
        <w:t xml:space="preserve">Learning </w:t>
      </w:r>
      <w:r w:rsidRPr="00D07FAC">
        <w:rPr>
          <w:rFonts w:ascii="Times" w:hAnsi="Times"/>
        </w:rPr>
        <w:t xml:space="preserve">and will be reviewed by the CBL Board. The </w:t>
      </w:r>
      <w:r>
        <w:rPr>
          <w:rFonts w:ascii="Times" w:hAnsi="Times"/>
        </w:rPr>
        <w:t xml:space="preserve">CBL </w:t>
      </w:r>
      <w:r w:rsidRPr="00D07FAC">
        <w:rPr>
          <w:rFonts w:ascii="Times" w:hAnsi="Times"/>
        </w:rPr>
        <w:t>Board will make recommendations to the Provost, who then allocates funding. This funding is available through the University’s Strategic Plan Initiatives Priority Fund. Awardees are required to submit</w:t>
      </w:r>
      <w:r w:rsidR="000271B2">
        <w:rPr>
          <w:rFonts w:ascii="Times" w:hAnsi="Times"/>
        </w:rPr>
        <w:t xml:space="preserve"> a report no later than three</w:t>
      </w:r>
      <w:r w:rsidRPr="00D07FAC">
        <w:rPr>
          <w:rFonts w:ascii="Times" w:hAnsi="Times"/>
        </w:rPr>
        <w:t xml:space="preserve"> months after the closure of the grant (a report outline will be provided upon receipt of grant).</w:t>
      </w:r>
      <w:r w:rsidRPr="00D07FAC">
        <w:rPr>
          <w:rFonts w:ascii="Times" w:hAnsi="Times"/>
          <w:i/>
        </w:rPr>
        <w:t xml:space="preserve"> </w:t>
      </w:r>
    </w:p>
    <w:p w14:paraId="05FA23D2" w14:textId="77777777" w:rsidR="002606ED" w:rsidRPr="00D07FAC" w:rsidRDefault="002606ED">
      <w:pPr>
        <w:rPr>
          <w:rFonts w:ascii="Times" w:hAnsi="Times"/>
        </w:rPr>
      </w:pPr>
    </w:p>
    <w:p w14:paraId="6D9505AE" w14:textId="018DE8CE" w:rsidR="00617EF0" w:rsidRPr="00D07FAC" w:rsidRDefault="002606ED" w:rsidP="00617EF0">
      <w:pPr>
        <w:rPr>
          <w:rFonts w:ascii="Times" w:hAnsi="Times"/>
        </w:rPr>
      </w:pPr>
      <w:r w:rsidRPr="00D07FAC">
        <w:rPr>
          <w:rFonts w:ascii="Times" w:hAnsi="Times"/>
          <w:b/>
        </w:rPr>
        <w:t>Deadl</w:t>
      </w:r>
      <w:r w:rsidR="00825F44" w:rsidRPr="00D07FAC">
        <w:rPr>
          <w:rFonts w:ascii="Times" w:hAnsi="Times"/>
          <w:b/>
        </w:rPr>
        <w:t>ine</w:t>
      </w:r>
      <w:r w:rsidR="00F804BB">
        <w:rPr>
          <w:rFonts w:ascii="Times" w:hAnsi="Times"/>
        </w:rPr>
        <w:t xml:space="preserve">: </w:t>
      </w:r>
      <w:r w:rsidR="00617EF0" w:rsidRPr="00D07FAC">
        <w:rPr>
          <w:rFonts w:ascii="Times" w:hAnsi="Times"/>
        </w:rPr>
        <w:t xml:space="preserve">Applications for the funding period starting in </w:t>
      </w:r>
      <w:r w:rsidR="00EC11EA">
        <w:rPr>
          <w:rFonts w:ascii="Times" w:hAnsi="Times"/>
        </w:rPr>
        <w:t>Spring 2019</w:t>
      </w:r>
      <w:r w:rsidR="00617EF0" w:rsidRPr="00D07FAC">
        <w:rPr>
          <w:rFonts w:ascii="Times" w:hAnsi="Times"/>
        </w:rPr>
        <w:t xml:space="preserve"> will be due by </w:t>
      </w:r>
      <w:r w:rsidR="00EC11EA">
        <w:rPr>
          <w:rFonts w:ascii="Times" w:hAnsi="Times"/>
          <w:b/>
        </w:rPr>
        <w:t>November 2</w:t>
      </w:r>
      <w:r w:rsidR="00617EF0" w:rsidRPr="00575E4C">
        <w:rPr>
          <w:rFonts w:ascii="Times" w:hAnsi="Times"/>
          <w:b/>
        </w:rPr>
        <w:t>,</w:t>
      </w:r>
      <w:r w:rsidR="00617EF0" w:rsidRPr="00D07FAC">
        <w:rPr>
          <w:rFonts w:ascii="Times" w:hAnsi="Times"/>
          <w:b/>
        </w:rPr>
        <w:t xml:space="preserve"> 2018</w:t>
      </w:r>
      <w:r w:rsidR="00617EF0" w:rsidRPr="00D07FAC">
        <w:rPr>
          <w:rFonts w:ascii="Times" w:hAnsi="Times"/>
        </w:rPr>
        <w:t xml:space="preserve">. The application may be submitted as a scanned copy with signatures to </w:t>
      </w:r>
      <w:hyperlink r:id="rId7" w:history="1">
        <w:r w:rsidR="00617EF0" w:rsidRPr="00D07FAC">
          <w:rPr>
            <w:rStyle w:val="Hyperlink"/>
            <w:rFonts w:ascii="Times" w:hAnsi="Times"/>
          </w:rPr>
          <w:t>sharon.olechna@scranton.edu</w:t>
        </w:r>
      </w:hyperlink>
      <w:r w:rsidR="00617EF0" w:rsidRPr="00D07FAC">
        <w:rPr>
          <w:rFonts w:ascii="Times" w:hAnsi="Times"/>
        </w:rPr>
        <w:t xml:space="preserve"> or as a hard copy to Sharon Olechna, Community-Based Learning Office Assistant, O’Hara Hall, 4</w:t>
      </w:r>
      <w:r w:rsidR="00617EF0" w:rsidRPr="00D07FAC">
        <w:rPr>
          <w:rFonts w:ascii="Times" w:hAnsi="Times"/>
          <w:vertAlign w:val="superscript"/>
        </w:rPr>
        <w:t>th</w:t>
      </w:r>
      <w:r w:rsidR="00617EF0" w:rsidRPr="00D07FAC">
        <w:rPr>
          <w:rFonts w:ascii="Times" w:hAnsi="Times"/>
        </w:rPr>
        <w:t xml:space="preserve"> floor. </w:t>
      </w:r>
    </w:p>
    <w:p w14:paraId="186DF67D" w14:textId="5A4A4063" w:rsidR="00C71279" w:rsidRPr="00D07FAC" w:rsidRDefault="00C71279">
      <w:pPr>
        <w:rPr>
          <w:rFonts w:ascii="Times" w:hAnsi="Times"/>
        </w:rPr>
      </w:pPr>
    </w:p>
    <w:p w14:paraId="5682C9EF" w14:textId="77777777" w:rsidR="00D07FAC" w:rsidRPr="00D07FAC" w:rsidRDefault="00D07FAC" w:rsidP="00D07FAC">
      <w:pPr>
        <w:pStyle w:val="Body"/>
        <w:widowControl w:val="0"/>
        <w:tabs>
          <w:tab w:val="left" w:pos="220"/>
          <w:tab w:val="left" w:pos="720"/>
        </w:tabs>
        <w:rPr>
          <w:rFonts w:ascii="Times" w:eastAsia="Times" w:hAnsi="Times" w:cs="Times"/>
          <w:b/>
        </w:rPr>
      </w:pPr>
      <w:r w:rsidRPr="00D07FAC">
        <w:rPr>
          <w:rFonts w:ascii="Times" w:eastAsia="Times" w:hAnsi="Times" w:cs="Times"/>
          <w:b/>
        </w:rPr>
        <w:t>*CBL Definition:</w:t>
      </w:r>
    </w:p>
    <w:p w14:paraId="7289B56E" w14:textId="77777777" w:rsidR="00D07FAC" w:rsidRPr="00D07FAC" w:rsidRDefault="00D07FAC" w:rsidP="00D07FAC">
      <w:pPr>
        <w:pStyle w:val="Body"/>
        <w:widowControl w:val="0"/>
        <w:tabs>
          <w:tab w:val="left" w:pos="220"/>
          <w:tab w:val="left" w:pos="720"/>
        </w:tabs>
        <w:rPr>
          <w:rFonts w:ascii="Times" w:eastAsia="Times" w:hAnsi="Times" w:cs="Times"/>
        </w:rPr>
      </w:pPr>
    </w:p>
    <w:p w14:paraId="28023479" w14:textId="77777777" w:rsidR="00D07FAC" w:rsidRPr="00D07FAC" w:rsidRDefault="00D07FAC" w:rsidP="00D07FAC">
      <w:pPr>
        <w:pStyle w:val="Body"/>
        <w:widowControl w:val="0"/>
        <w:tabs>
          <w:tab w:val="left" w:pos="220"/>
          <w:tab w:val="left" w:pos="720"/>
        </w:tabs>
        <w:rPr>
          <w:rFonts w:ascii="Times" w:eastAsia="Times" w:hAnsi="Times" w:cs="Times"/>
        </w:rPr>
      </w:pPr>
      <w:r w:rsidRPr="00D07FAC">
        <w:rPr>
          <w:rFonts w:ascii="Times" w:eastAsia="Times" w:hAnsi="Times" w:cs="Times"/>
        </w:rPr>
        <w:t xml:space="preserve">Community-Based Learning (CBL) is an academic experience that involves students working with individuals, groups, or organizations in ways structured to meet community-defined needs. </w:t>
      </w:r>
    </w:p>
    <w:p w14:paraId="77A3D501" w14:textId="77777777" w:rsidR="00D07FAC" w:rsidRPr="00D07FAC" w:rsidRDefault="00D07FAC" w:rsidP="00D07FAC">
      <w:pPr>
        <w:pStyle w:val="Body"/>
        <w:widowControl w:val="0"/>
        <w:tabs>
          <w:tab w:val="left" w:pos="220"/>
          <w:tab w:val="left" w:pos="720"/>
        </w:tabs>
        <w:rPr>
          <w:rFonts w:ascii="Times" w:eastAsia="Times" w:hAnsi="Times" w:cs="Times"/>
        </w:rPr>
      </w:pPr>
    </w:p>
    <w:p w14:paraId="632F7967" w14:textId="77777777" w:rsidR="00D07FAC" w:rsidRPr="00D07FAC" w:rsidRDefault="00D07FAC" w:rsidP="00D07FAC">
      <w:pPr>
        <w:pStyle w:val="Body"/>
        <w:widowControl w:val="0"/>
        <w:tabs>
          <w:tab w:val="left" w:pos="220"/>
          <w:tab w:val="left" w:pos="720"/>
        </w:tabs>
        <w:rPr>
          <w:rFonts w:ascii="Times" w:eastAsia="Times" w:hAnsi="Times" w:cs="Times"/>
        </w:rPr>
      </w:pPr>
      <w:r w:rsidRPr="00D07FAC">
        <w:rPr>
          <w:rFonts w:ascii="Times" w:eastAsia="Times" w:hAnsi="Times" w:cs="Times"/>
        </w:rPr>
        <w:t>In keeping with the Jesuit, Catholic mission of The University of Scranton, CBL incorporates a global perspective and understanding through integration of theory with practice, direct engagement with community members and personal and critical academic reflection. Community-Based Learning prepares students to understand common challenges facing humanity, identify systemic problems, and develop a commitment to their communities, especially “people who live and work in poverty, illness, inequality, hopelessness, and other social disparities.”</w:t>
      </w:r>
    </w:p>
    <w:p w14:paraId="2F514FF1" w14:textId="77777777" w:rsidR="00D07FAC" w:rsidRPr="00D07FAC" w:rsidRDefault="00D07FAC" w:rsidP="00D07FAC">
      <w:pPr>
        <w:rPr>
          <w:rFonts w:ascii="Times" w:hAnsi="Times"/>
        </w:rPr>
      </w:pPr>
    </w:p>
    <w:p w14:paraId="5D749D20" w14:textId="77777777" w:rsidR="00D07FAC" w:rsidRPr="00D07FAC" w:rsidRDefault="00D07FAC" w:rsidP="00D07FAC">
      <w:pPr>
        <w:rPr>
          <w:rFonts w:ascii="Times" w:hAnsi="Times"/>
          <w:b/>
        </w:rPr>
      </w:pPr>
      <w:r w:rsidRPr="00D07FAC">
        <w:rPr>
          <w:rFonts w:ascii="Times" w:hAnsi="Times"/>
          <w:b/>
        </w:rPr>
        <w:t xml:space="preserve">CBR Definition: </w:t>
      </w:r>
    </w:p>
    <w:p w14:paraId="5DBCC6E4" w14:textId="77777777" w:rsidR="00D07FAC" w:rsidRPr="00D07FAC" w:rsidRDefault="00D07FAC" w:rsidP="00D07FAC">
      <w:pPr>
        <w:rPr>
          <w:rFonts w:ascii="Times" w:hAnsi="Times"/>
        </w:rPr>
      </w:pPr>
    </w:p>
    <w:p w14:paraId="2E26F2BE" w14:textId="77777777" w:rsidR="00D07FAC" w:rsidRPr="00D07FAC" w:rsidRDefault="00D07FAC" w:rsidP="00D07FAC">
      <w:pPr>
        <w:widowControl w:val="0"/>
        <w:autoSpaceDE w:val="0"/>
        <w:autoSpaceDN w:val="0"/>
        <w:adjustRightInd w:val="0"/>
        <w:rPr>
          <w:rFonts w:ascii="Times" w:eastAsiaTheme="minorEastAsia" w:hAnsi="Times" w:cs="Arial"/>
        </w:rPr>
      </w:pPr>
      <w:r w:rsidRPr="00D07FAC">
        <w:rPr>
          <w:rFonts w:ascii="Times" w:eastAsiaTheme="minorEastAsia" w:hAnsi="Times" w:cs="Arial"/>
        </w:rPr>
        <w:t>Community-Based Research (CBR) involves faculty, students and community partners in the research process and recognizes the unique contributions of each. Research is action-oriented and focused on concerns relevant to the community. There is a reciprocal transfer of knowledge, skills and capacity to sustain a long-term commitment.  </w:t>
      </w:r>
    </w:p>
    <w:p w14:paraId="0FDD2343" w14:textId="77777777" w:rsidR="00D07FAC" w:rsidRPr="00D07FAC" w:rsidRDefault="00D07FAC">
      <w:pPr>
        <w:rPr>
          <w:rFonts w:ascii="Times" w:hAnsi="Times"/>
          <w:b/>
          <w:u w:val="single"/>
        </w:rPr>
      </w:pPr>
    </w:p>
    <w:p w14:paraId="319E7DF5" w14:textId="77777777" w:rsidR="00D07FAC" w:rsidRPr="00D07FAC" w:rsidRDefault="00D07FAC">
      <w:pPr>
        <w:rPr>
          <w:rFonts w:ascii="Times" w:hAnsi="Times"/>
          <w:b/>
          <w:u w:val="single"/>
        </w:rPr>
      </w:pPr>
    </w:p>
    <w:p w14:paraId="4B97685E" w14:textId="3AF8DB6B" w:rsidR="009215B1" w:rsidRDefault="009215B1">
      <w:pPr>
        <w:rPr>
          <w:rFonts w:ascii="Times" w:hAnsi="Times"/>
          <w:b/>
          <w:u w:val="single"/>
        </w:rPr>
      </w:pPr>
    </w:p>
    <w:p w14:paraId="7A65ACA2" w14:textId="77777777" w:rsidR="00407B87" w:rsidRDefault="00407B87">
      <w:pPr>
        <w:rPr>
          <w:rFonts w:ascii="Times" w:hAnsi="Times"/>
          <w:b/>
          <w:u w:val="single"/>
        </w:rPr>
      </w:pPr>
    </w:p>
    <w:p w14:paraId="4D95D67A" w14:textId="7EB17F18" w:rsidR="00C71279" w:rsidRPr="00D07FAC" w:rsidRDefault="00C71279">
      <w:pPr>
        <w:rPr>
          <w:rFonts w:ascii="Times" w:hAnsi="Times"/>
          <w:b/>
          <w:u w:val="single"/>
        </w:rPr>
      </w:pPr>
      <w:r w:rsidRPr="00D07FAC">
        <w:rPr>
          <w:rFonts w:ascii="Times" w:hAnsi="Times"/>
          <w:b/>
          <w:u w:val="single"/>
        </w:rPr>
        <w:lastRenderedPageBreak/>
        <w:t>APPLICATION:</w:t>
      </w:r>
      <w:r w:rsidR="00D07FAC" w:rsidRPr="00D07FAC">
        <w:rPr>
          <w:rFonts w:ascii="Times" w:hAnsi="Times"/>
          <w:b/>
          <w:u w:val="single"/>
        </w:rPr>
        <w:t xml:space="preserve"> (2-</w:t>
      </w:r>
      <w:r w:rsidR="00447DD8" w:rsidRPr="00D07FAC">
        <w:rPr>
          <w:rFonts w:ascii="Times" w:hAnsi="Times"/>
          <w:b/>
          <w:u w:val="single"/>
        </w:rPr>
        <w:t>page limit)</w:t>
      </w:r>
    </w:p>
    <w:p w14:paraId="4D071120" w14:textId="77777777" w:rsidR="00A21BDE" w:rsidRPr="00D07FAC" w:rsidRDefault="00A21BDE">
      <w:pPr>
        <w:rPr>
          <w:rFonts w:ascii="Times" w:hAnsi="Times"/>
        </w:rPr>
      </w:pPr>
    </w:p>
    <w:p w14:paraId="2328EA12" w14:textId="77777777" w:rsidR="008E792A" w:rsidRPr="00D07FAC" w:rsidRDefault="00A21BDE">
      <w:pPr>
        <w:rPr>
          <w:rFonts w:ascii="Times" w:hAnsi="Times"/>
          <w:b/>
        </w:rPr>
      </w:pPr>
      <w:r w:rsidRPr="00D07FAC">
        <w:rPr>
          <w:rFonts w:ascii="Times" w:hAnsi="Times"/>
          <w:b/>
        </w:rPr>
        <w:t>Faculty Name:</w:t>
      </w:r>
    </w:p>
    <w:p w14:paraId="73A86829" w14:textId="77777777" w:rsidR="00A21BDE" w:rsidRDefault="00A21BDE">
      <w:pPr>
        <w:rPr>
          <w:rFonts w:ascii="Times" w:hAnsi="Times"/>
        </w:rPr>
      </w:pPr>
    </w:p>
    <w:p w14:paraId="5F4E8FFB" w14:textId="77777777" w:rsidR="00D07FAC" w:rsidRPr="00D07FAC" w:rsidRDefault="00D07FAC">
      <w:pPr>
        <w:rPr>
          <w:rFonts w:ascii="Times" w:hAnsi="Times"/>
        </w:rPr>
      </w:pPr>
    </w:p>
    <w:p w14:paraId="1EB0F2DE" w14:textId="77777777" w:rsidR="00A21BDE" w:rsidRDefault="00A21BDE">
      <w:pPr>
        <w:rPr>
          <w:rFonts w:ascii="Times" w:hAnsi="Times"/>
          <w:b/>
        </w:rPr>
      </w:pPr>
      <w:r w:rsidRPr="00D07FAC">
        <w:rPr>
          <w:rFonts w:ascii="Times" w:hAnsi="Times"/>
          <w:b/>
        </w:rPr>
        <w:t>Department:</w:t>
      </w:r>
    </w:p>
    <w:p w14:paraId="4A6D5479" w14:textId="77777777" w:rsidR="00D07FAC" w:rsidRPr="00D07FAC" w:rsidRDefault="00D07FAC">
      <w:pPr>
        <w:rPr>
          <w:rFonts w:ascii="Times" w:hAnsi="Times"/>
          <w:b/>
        </w:rPr>
      </w:pPr>
    </w:p>
    <w:p w14:paraId="0561FFCD" w14:textId="77777777" w:rsidR="00A21BDE" w:rsidRPr="00D07FAC" w:rsidRDefault="00A21BDE">
      <w:pPr>
        <w:rPr>
          <w:rFonts w:ascii="Times" w:hAnsi="Times"/>
        </w:rPr>
      </w:pPr>
    </w:p>
    <w:p w14:paraId="1B9F0416" w14:textId="68A3D834" w:rsidR="00A21BDE" w:rsidRPr="00D07FAC" w:rsidRDefault="00D07FAC">
      <w:pPr>
        <w:rPr>
          <w:rFonts w:ascii="Times" w:hAnsi="Times"/>
          <w:b/>
        </w:rPr>
      </w:pPr>
      <w:r>
        <w:rPr>
          <w:rFonts w:ascii="Times" w:hAnsi="Times"/>
          <w:b/>
        </w:rPr>
        <w:t>Indicate</w:t>
      </w:r>
      <w:r w:rsidR="005B3C4C" w:rsidRPr="00D07FAC">
        <w:rPr>
          <w:rFonts w:ascii="Times" w:hAnsi="Times"/>
          <w:b/>
        </w:rPr>
        <w:t xml:space="preserve"> with an X</w:t>
      </w:r>
      <w:r w:rsidR="00A21BDE" w:rsidRPr="00D07FAC">
        <w:rPr>
          <w:rFonts w:ascii="Times" w:hAnsi="Times"/>
          <w:b/>
        </w:rPr>
        <w:t xml:space="preserve"> </w:t>
      </w:r>
      <w:r w:rsidR="00604F48" w:rsidRPr="00D07FAC">
        <w:rPr>
          <w:rFonts w:ascii="Times" w:hAnsi="Times"/>
          <w:b/>
        </w:rPr>
        <w:t xml:space="preserve">the </w:t>
      </w:r>
      <w:r w:rsidR="00A21BDE" w:rsidRPr="00D07FAC">
        <w:rPr>
          <w:rFonts w:ascii="Times" w:hAnsi="Times"/>
          <w:b/>
        </w:rPr>
        <w:t xml:space="preserve">area of CBL activity for which you are seeking funding: </w:t>
      </w:r>
    </w:p>
    <w:p w14:paraId="3E6C84B4" w14:textId="3A183A31" w:rsidR="00A21BDE" w:rsidRPr="00D07FAC" w:rsidRDefault="00A21BDE" w:rsidP="005B3C4C">
      <w:pPr>
        <w:rPr>
          <w:rFonts w:ascii="Times" w:hAnsi="Times"/>
        </w:rPr>
      </w:pPr>
      <w:r w:rsidRPr="00D07FAC">
        <w:rPr>
          <w:rFonts w:ascii="Times" w:hAnsi="Times"/>
        </w:rPr>
        <w:t>CBL Course</w:t>
      </w:r>
      <w:r w:rsidR="005B3C4C" w:rsidRPr="00D07FAC">
        <w:rPr>
          <w:rFonts w:ascii="Times" w:hAnsi="Times"/>
        </w:rPr>
        <w:t xml:space="preserve"> </w:t>
      </w:r>
    </w:p>
    <w:p w14:paraId="2A45B407" w14:textId="59E91A00" w:rsidR="00B023F6" w:rsidRPr="00D07FAC" w:rsidRDefault="00B023F6" w:rsidP="005B3C4C">
      <w:pPr>
        <w:rPr>
          <w:rFonts w:ascii="Times" w:hAnsi="Times"/>
        </w:rPr>
      </w:pPr>
      <w:r w:rsidRPr="00D07FAC">
        <w:rPr>
          <w:rFonts w:ascii="Times" w:hAnsi="Times"/>
        </w:rPr>
        <w:t>Academic-</w:t>
      </w:r>
      <w:r w:rsidR="00636BF8" w:rsidRPr="00D07FAC">
        <w:rPr>
          <w:rFonts w:ascii="Times" w:hAnsi="Times"/>
        </w:rPr>
        <w:t xml:space="preserve">based </w:t>
      </w:r>
      <w:r w:rsidRPr="00D07FAC">
        <w:rPr>
          <w:rFonts w:ascii="Times" w:hAnsi="Times"/>
        </w:rPr>
        <w:t>community initiatives</w:t>
      </w:r>
    </w:p>
    <w:p w14:paraId="7C05F0F1" w14:textId="262BD020" w:rsidR="00A21BDE" w:rsidRPr="00D07FAC" w:rsidRDefault="00A21BDE" w:rsidP="005B3C4C">
      <w:pPr>
        <w:rPr>
          <w:rFonts w:ascii="Times" w:hAnsi="Times"/>
        </w:rPr>
      </w:pPr>
      <w:r w:rsidRPr="00D07FAC">
        <w:rPr>
          <w:rFonts w:ascii="Times" w:hAnsi="Times"/>
        </w:rPr>
        <w:t>CBL</w:t>
      </w:r>
      <w:r w:rsidR="00604F48" w:rsidRPr="00D07FAC">
        <w:rPr>
          <w:rFonts w:ascii="Times" w:hAnsi="Times"/>
        </w:rPr>
        <w:t>-r</w:t>
      </w:r>
      <w:r w:rsidRPr="00D07FAC">
        <w:rPr>
          <w:rFonts w:ascii="Times" w:hAnsi="Times"/>
        </w:rPr>
        <w:t xml:space="preserve">elated Conference </w:t>
      </w:r>
      <w:r w:rsidR="00604F48" w:rsidRPr="00D07FAC">
        <w:rPr>
          <w:rFonts w:ascii="Times" w:hAnsi="Times"/>
        </w:rPr>
        <w:t>or Workshop</w:t>
      </w:r>
    </w:p>
    <w:p w14:paraId="0AF94B95" w14:textId="77777777" w:rsidR="00A21BDE" w:rsidRPr="00D07FAC" w:rsidRDefault="00A21BDE">
      <w:pPr>
        <w:rPr>
          <w:rFonts w:ascii="Times" w:hAnsi="Times"/>
        </w:rPr>
      </w:pPr>
    </w:p>
    <w:p w14:paraId="18D55AB0" w14:textId="5C069E1B" w:rsidR="00A21BDE" w:rsidRPr="00D07FAC" w:rsidRDefault="00CF13EB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Briefly </w:t>
      </w:r>
      <w:r w:rsidR="00A21BDE" w:rsidRPr="00D07FAC">
        <w:rPr>
          <w:rFonts w:ascii="Times" w:hAnsi="Times"/>
          <w:b/>
        </w:rPr>
        <w:t>describe your CBL course/conference/other activity</w:t>
      </w:r>
      <w:r w:rsidR="00E96562">
        <w:rPr>
          <w:rFonts w:ascii="Times" w:hAnsi="Times"/>
          <w:b/>
        </w:rPr>
        <w:t xml:space="preserve"> and how it aligns with the definition of CBL (as stated above)</w:t>
      </w:r>
      <w:r w:rsidR="00A21BDE" w:rsidRPr="00D07FAC">
        <w:rPr>
          <w:rFonts w:ascii="Times" w:hAnsi="Times"/>
          <w:b/>
        </w:rPr>
        <w:t xml:space="preserve">: </w:t>
      </w:r>
    </w:p>
    <w:p w14:paraId="4C04D752" w14:textId="77777777" w:rsidR="00A21BDE" w:rsidRDefault="00A21BDE">
      <w:pPr>
        <w:rPr>
          <w:rFonts w:ascii="Times" w:hAnsi="Times"/>
        </w:rPr>
      </w:pPr>
    </w:p>
    <w:p w14:paraId="334410AC" w14:textId="77777777" w:rsidR="00D07FAC" w:rsidRPr="00D07FAC" w:rsidRDefault="00D07FAC">
      <w:pPr>
        <w:rPr>
          <w:rFonts w:ascii="Times" w:hAnsi="Times"/>
        </w:rPr>
      </w:pPr>
    </w:p>
    <w:p w14:paraId="70C54645" w14:textId="77777777" w:rsidR="00A21BDE" w:rsidRPr="00D07FAC" w:rsidRDefault="00A21BDE">
      <w:pPr>
        <w:rPr>
          <w:rFonts w:ascii="Times" w:hAnsi="Times"/>
        </w:rPr>
      </w:pPr>
    </w:p>
    <w:p w14:paraId="5B25AAF8" w14:textId="77777777" w:rsidR="00A21BDE" w:rsidRPr="00D07FAC" w:rsidRDefault="00A21BDE" w:rsidP="00A21BDE">
      <w:pPr>
        <w:rPr>
          <w:rFonts w:ascii="Times" w:hAnsi="Times"/>
          <w:b/>
        </w:rPr>
      </w:pPr>
      <w:r w:rsidRPr="00D07FAC">
        <w:rPr>
          <w:rFonts w:ascii="Times" w:hAnsi="Times"/>
          <w:b/>
        </w:rPr>
        <w:t>Amount Requested (Up to $500):</w:t>
      </w:r>
    </w:p>
    <w:p w14:paraId="4F1CC722" w14:textId="3697B3FC" w:rsidR="00A21BDE" w:rsidRPr="00D07FAC" w:rsidRDefault="005B3C4C">
      <w:pPr>
        <w:rPr>
          <w:rFonts w:ascii="Times" w:hAnsi="Times"/>
        </w:rPr>
      </w:pPr>
      <w:r w:rsidRPr="00D07FAC">
        <w:rPr>
          <w:rFonts w:ascii="Times" w:hAnsi="Times"/>
        </w:rPr>
        <w:t>$</w:t>
      </w:r>
    </w:p>
    <w:p w14:paraId="6E4506C6" w14:textId="77777777" w:rsidR="00A21BDE" w:rsidRPr="00D07FAC" w:rsidRDefault="00A21BDE">
      <w:pPr>
        <w:rPr>
          <w:rFonts w:ascii="Times" w:hAnsi="Times"/>
        </w:rPr>
      </w:pPr>
    </w:p>
    <w:p w14:paraId="6921D483" w14:textId="2C451F7E" w:rsidR="00A21BDE" w:rsidRPr="00D07FAC" w:rsidRDefault="00D07FAC">
      <w:pPr>
        <w:rPr>
          <w:rFonts w:ascii="Times" w:hAnsi="Times"/>
          <w:b/>
        </w:rPr>
      </w:pPr>
      <w:r>
        <w:rPr>
          <w:rFonts w:ascii="Times" w:hAnsi="Times"/>
          <w:b/>
        </w:rPr>
        <w:t>Proposal</w:t>
      </w:r>
      <w:r w:rsidRPr="00D07FAC">
        <w:rPr>
          <w:rFonts w:ascii="Times" w:hAnsi="Times"/>
          <w:b/>
        </w:rPr>
        <w:t xml:space="preserve"> (</w:t>
      </w:r>
      <w:r w:rsidR="00CF13EB">
        <w:rPr>
          <w:rFonts w:ascii="Times" w:hAnsi="Times"/>
          <w:b/>
        </w:rPr>
        <w:t>describe</w:t>
      </w:r>
      <w:r w:rsidR="00A21BDE" w:rsidRPr="00D07FAC">
        <w:rPr>
          <w:rFonts w:ascii="Times" w:hAnsi="Times"/>
          <w:b/>
        </w:rPr>
        <w:t xml:space="preserve"> why you need the funding and what </w:t>
      </w:r>
      <w:r w:rsidR="00CE4361">
        <w:rPr>
          <w:rFonts w:ascii="Times" w:hAnsi="Times"/>
          <w:b/>
        </w:rPr>
        <w:t xml:space="preserve">academic and community </w:t>
      </w:r>
      <w:r w:rsidR="00A21BDE" w:rsidRPr="00D07FAC">
        <w:rPr>
          <w:rFonts w:ascii="Times" w:hAnsi="Times"/>
          <w:b/>
        </w:rPr>
        <w:t>objectives it will help achieve</w:t>
      </w:r>
      <w:r>
        <w:rPr>
          <w:rFonts w:ascii="Times" w:hAnsi="Times"/>
          <w:b/>
        </w:rPr>
        <w:t>)</w:t>
      </w:r>
      <w:r w:rsidR="00A21BDE" w:rsidRPr="00D07FAC">
        <w:rPr>
          <w:rFonts w:ascii="Times" w:hAnsi="Times"/>
          <w:b/>
        </w:rPr>
        <w:t xml:space="preserve">: </w:t>
      </w:r>
    </w:p>
    <w:p w14:paraId="51E285B9" w14:textId="77777777" w:rsidR="00A21BDE" w:rsidRPr="00D07FAC" w:rsidRDefault="00A21BDE">
      <w:pPr>
        <w:rPr>
          <w:rFonts w:ascii="Times" w:hAnsi="Times"/>
        </w:rPr>
      </w:pPr>
    </w:p>
    <w:p w14:paraId="7A30E5C4" w14:textId="77777777" w:rsidR="00A21BDE" w:rsidRPr="00D07FAC" w:rsidRDefault="00A21BDE">
      <w:pPr>
        <w:rPr>
          <w:rFonts w:ascii="Times" w:hAnsi="Times"/>
        </w:rPr>
      </w:pPr>
    </w:p>
    <w:p w14:paraId="40EB8F0F" w14:textId="77777777" w:rsidR="00A21BDE" w:rsidRDefault="00A21BDE">
      <w:pPr>
        <w:rPr>
          <w:rFonts w:ascii="Times" w:hAnsi="Times"/>
        </w:rPr>
      </w:pPr>
    </w:p>
    <w:p w14:paraId="55407438" w14:textId="77777777" w:rsidR="00D07FAC" w:rsidRDefault="00D07FAC">
      <w:pPr>
        <w:rPr>
          <w:rFonts w:ascii="Times" w:hAnsi="Times"/>
        </w:rPr>
      </w:pPr>
    </w:p>
    <w:p w14:paraId="24B76B1A" w14:textId="77777777" w:rsidR="00D07FAC" w:rsidRDefault="00D07FAC">
      <w:pPr>
        <w:rPr>
          <w:rFonts w:ascii="Times" w:hAnsi="Times"/>
        </w:rPr>
      </w:pPr>
    </w:p>
    <w:p w14:paraId="2B94875C" w14:textId="77777777" w:rsidR="00D07FAC" w:rsidRDefault="00D07FAC">
      <w:pPr>
        <w:rPr>
          <w:rFonts w:ascii="Times" w:hAnsi="Times"/>
        </w:rPr>
      </w:pPr>
    </w:p>
    <w:p w14:paraId="7C198FC3" w14:textId="77777777" w:rsidR="00D07FAC" w:rsidRDefault="00D07FAC">
      <w:pPr>
        <w:rPr>
          <w:rFonts w:ascii="Times" w:hAnsi="Times"/>
        </w:rPr>
      </w:pPr>
    </w:p>
    <w:p w14:paraId="7BAD26A5" w14:textId="77777777" w:rsidR="00D07FAC" w:rsidRPr="00D07FAC" w:rsidRDefault="00D07FAC">
      <w:pPr>
        <w:rPr>
          <w:rFonts w:ascii="Times" w:hAnsi="Times"/>
        </w:rPr>
      </w:pPr>
    </w:p>
    <w:p w14:paraId="27DBF9DC" w14:textId="28DCD9D1" w:rsidR="00A21BDE" w:rsidRPr="00D07FAC" w:rsidRDefault="00D07FAC">
      <w:pPr>
        <w:rPr>
          <w:rFonts w:ascii="Times" w:hAnsi="Times"/>
          <w:b/>
        </w:rPr>
      </w:pPr>
      <w:r w:rsidRPr="00D07FAC">
        <w:rPr>
          <w:rFonts w:ascii="Times" w:hAnsi="Times"/>
          <w:b/>
        </w:rPr>
        <w:t>Budget justification</w:t>
      </w:r>
      <w:r w:rsidR="00A21BDE" w:rsidRPr="00D07FAC">
        <w:rPr>
          <w:rFonts w:ascii="Times" w:hAnsi="Times"/>
          <w:b/>
        </w:rPr>
        <w:t xml:space="preserve"> (include explanation of costs): </w:t>
      </w:r>
    </w:p>
    <w:p w14:paraId="3D0D245F" w14:textId="77777777" w:rsidR="00A21BDE" w:rsidRPr="00D07FAC" w:rsidRDefault="00A21BDE">
      <w:pPr>
        <w:rPr>
          <w:rFonts w:ascii="Times" w:hAnsi="Times"/>
        </w:rPr>
      </w:pPr>
    </w:p>
    <w:p w14:paraId="3C3913DF" w14:textId="77777777" w:rsidR="00A21BDE" w:rsidRPr="00D07FAC" w:rsidRDefault="00A21BDE">
      <w:pPr>
        <w:rPr>
          <w:rFonts w:ascii="Times" w:hAnsi="Times"/>
        </w:rPr>
      </w:pPr>
    </w:p>
    <w:p w14:paraId="74BC3729" w14:textId="77777777" w:rsidR="00A21BDE" w:rsidRPr="00D07FAC" w:rsidRDefault="00A21BDE">
      <w:pPr>
        <w:rPr>
          <w:rFonts w:ascii="Times" w:hAnsi="Times"/>
        </w:rPr>
      </w:pPr>
    </w:p>
    <w:p w14:paraId="6CF81637" w14:textId="77777777" w:rsidR="00C71279" w:rsidRPr="00D07FAC" w:rsidRDefault="00C71279">
      <w:pPr>
        <w:rPr>
          <w:rFonts w:ascii="Times" w:hAnsi="Times"/>
        </w:rPr>
      </w:pPr>
    </w:p>
    <w:p w14:paraId="4847F41C" w14:textId="77777777" w:rsidR="00C71279" w:rsidRPr="00D07FAC" w:rsidRDefault="00C71279">
      <w:pPr>
        <w:rPr>
          <w:rFonts w:ascii="Times" w:hAnsi="Times"/>
        </w:rPr>
      </w:pPr>
    </w:p>
    <w:p w14:paraId="3D1EA2BD" w14:textId="77777777" w:rsidR="00A62230" w:rsidRPr="00D07FAC" w:rsidRDefault="00A62230">
      <w:pPr>
        <w:rPr>
          <w:rFonts w:ascii="Times" w:hAnsi="Times"/>
        </w:rPr>
      </w:pPr>
    </w:p>
    <w:p w14:paraId="6962E33D" w14:textId="77777777" w:rsidR="00D07FAC" w:rsidRPr="00D07FAC" w:rsidRDefault="00D07FAC">
      <w:pPr>
        <w:rPr>
          <w:rFonts w:ascii="Times" w:hAnsi="Times"/>
          <w:b/>
        </w:rPr>
      </w:pPr>
    </w:p>
    <w:p w14:paraId="11B48C9B" w14:textId="77777777" w:rsidR="00D07FAC" w:rsidRPr="00D07FAC" w:rsidRDefault="00D07FAC">
      <w:pPr>
        <w:rPr>
          <w:rFonts w:ascii="Times" w:hAnsi="Times"/>
          <w:b/>
        </w:rPr>
      </w:pPr>
    </w:p>
    <w:p w14:paraId="635B9840" w14:textId="7A9348F4" w:rsidR="00C71279" w:rsidRPr="00D07FAC" w:rsidRDefault="00A62230">
      <w:pPr>
        <w:rPr>
          <w:rFonts w:ascii="Times" w:hAnsi="Times"/>
          <w:b/>
        </w:rPr>
      </w:pPr>
      <w:r w:rsidRPr="00D07FAC">
        <w:rPr>
          <w:rFonts w:ascii="Times" w:hAnsi="Times"/>
          <w:b/>
        </w:rPr>
        <w:t>Signatures:</w:t>
      </w:r>
    </w:p>
    <w:p w14:paraId="5B55FCFB" w14:textId="77777777" w:rsidR="00A62230" w:rsidRPr="00D07FAC" w:rsidRDefault="00A62230">
      <w:pPr>
        <w:rPr>
          <w:rFonts w:ascii="Times" w:hAnsi="Times"/>
        </w:rPr>
      </w:pPr>
    </w:p>
    <w:p w14:paraId="1DAC6B0B" w14:textId="190AC864" w:rsidR="00A62230" w:rsidRPr="00D07FAC" w:rsidRDefault="00A62230">
      <w:pPr>
        <w:rPr>
          <w:rFonts w:ascii="Times" w:hAnsi="Times"/>
        </w:rPr>
      </w:pPr>
      <w:r w:rsidRPr="00D07FAC">
        <w:rPr>
          <w:rFonts w:ascii="Times" w:hAnsi="Times"/>
        </w:rPr>
        <w:t xml:space="preserve">Applicant: __________________________________ Date: </w:t>
      </w:r>
    </w:p>
    <w:p w14:paraId="0CD71E9A" w14:textId="77777777" w:rsidR="00A62230" w:rsidRPr="00D07FAC" w:rsidRDefault="00A62230">
      <w:pPr>
        <w:rPr>
          <w:rFonts w:ascii="Times" w:hAnsi="Times"/>
        </w:rPr>
      </w:pPr>
    </w:p>
    <w:p w14:paraId="7F62AF2C" w14:textId="4527B8CC" w:rsidR="00A62230" w:rsidRPr="00D07FAC" w:rsidRDefault="00A62230">
      <w:pPr>
        <w:rPr>
          <w:rFonts w:ascii="Times" w:hAnsi="Times"/>
        </w:rPr>
      </w:pPr>
      <w:r w:rsidRPr="00D07FAC">
        <w:rPr>
          <w:rFonts w:ascii="Times" w:hAnsi="Times"/>
        </w:rPr>
        <w:t>Department Head: ______________________________________</w:t>
      </w:r>
      <w:r w:rsidR="009D2811" w:rsidRPr="00D07FAC">
        <w:rPr>
          <w:rFonts w:ascii="Times" w:hAnsi="Times"/>
        </w:rPr>
        <w:t xml:space="preserve"> Date:</w:t>
      </w:r>
    </w:p>
    <w:p w14:paraId="6209D0F8" w14:textId="77777777" w:rsidR="0020459F" w:rsidRPr="00D07FAC" w:rsidRDefault="0020459F">
      <w:pPr>
        <w:rPr>
          <w:rFonts w:ascii="Times" w:hAnsi="Times"/>
        </w:rPr>
      </w:pPr>
    </w:p>
    <w:sectPr w:rsidR="0020459F" w:rsidRPr="00D07FAC" w:rsidSect="00146A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8E857" w14:textId="77777777" w:rsidR="002D31E6" w:rsidRDefault="002D31E6" w:rsidP="00F64A3A">
      <w:r>
        <w:separator/>
      </w:r>
    </w:p>
  </w:endnote>
  <w:endnote w:type="continuationSeparator" w:id="0">
    <w:p w14:paraId="7B39D8F7" w14:textId="77777777" w:rsidR="002D31E6" w:rsidRDefault="002D31E6" w:rsidP="00F6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14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06E04" w14:textId="757BB575" w:rsidR="00F64A3A" w:rsidRDefault="00F64A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0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94D2DA" w14:textId="77777777" w:rsidR="00F64A3A" w:rsidRDefault="00F64A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69DBE" w14:textId="77777777" w:rsidR="002D31E6" w:rsidRDefault="002D31E6" w:rsidP="00F64A3A">
      <w:r>
        <w:separator/>
      </w:r>
    </w:p>
  </w:footnote>
  <w:footnote w:type="continuationSeparator" w:id="0">
    <w:p w14:paraId="1F06E868" w14:textId="77777777" w:rsidR="002D31E6" w:rsidRDefault="002D31E6" w:rsidP="00F6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9265B"/>
    <w:multiLevelType w:val="hybridMultilevel"/>
    <w:tmpl w:val="642A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DE"/>
    <w:rsid w:val="000216FF"/>
    <w:rsid w:val="000271B2"/>
    <w:rsid w:val="000A5737"/>
    <w:rsid w:val="000C0DB9"/>
    <w:rsid w:val="000D1E43"/>
    <w:rsid w:val="000D65B9"/>
    <w:rsid w:val="00146AB4"/>
    <w:rsid w:val="00165C4C"/>
    <w:rsid w:val="0018374F"/>
    <w:rsid w:val="00197917"/>
    <w:rsid w:val="001A471C"/>
    <w:rsid w:val="001D19A8"/>
    <w:rsid w:val="0020459F"/>
    <w:rsid w:val="00247C56"/>
    <w:rsid w:val="002606ED"/>
    <w:rsid w:val="002D31E6"/>
    <w:rsid w:val="002F196A"/>
    <w:rsid w:val="003170E6"/>
    <w:rsid w:val="003548CC"/>
    <w:rsid w:val="003B3D17"/>
    <w:rsid w:val="003D7A73"/>
    <w:rsid w:val="00407B87"/>
    <w:rsid w:val="00447DD8"/>
    <w:rsid w:val="00462D2E"/>
    <w:rsid w:val="004B630F"/>
    <w:rsid w:val="004B74CF"/>
    <w:rsid w:val="005B3C4C"/>
    <w:rsid w:val="005C598C"/>
    <w:rsid w:val="005F3182"/>
    <w:rsid w:val="00604F48"/>
    <w:rsid w:val="00617EF0"/>
    <w:rsid w:val="00636BF8"/>
    <w:rsid w:val="00640298"/>
    <w:rsid w:val="006C7FF2"/>
    <w:rsid w:val="006E1FF5"/>
    <w:rsid w:val="006F73BD"/>
    <w:rsid w:val="00723825"/>
    <w:rsid w:val="00731FAD"/>
    <w:rsid w:val="00736FA8"/>
    <w:rsid w:val="00760B27"/>
    <w:rsid w:val="007C1896"/>
    <w:rsid w:val="00812DDF"/>
    <w:rsid w:val="00825F44"/>
    <w:rsid w:val="009215B1"/>
    <w:rsid w:val="0096320C"/>
    <w:rsid w:val="009B2A53"/>
    <w:rsid w:val="009D2811"/>
    <w:rsid w:val="00A21BDE"/>
    <w:rsid w:val="00A249ED"/>
    <w:rsid w:val="00A27D5D"/>
    <w:rsid w:val="00A62230"/>
    <w:rsid w:val="00A92734"/>
    <w:rsid w:val="00B023F6"/>
    <w:rsid w:val="00B47F5E"/>
    <w:rsid w:val="00BC77A2"/>
    <w:rsid w:val="00BF4A30"/>
    <w:rsid w:val="00C71279"/>
    <w:rsid w:val="00C92FDD"/>
    <w:rsid w:val="00CE4361"/>
    <w:rsid w:val="00CF13EB"/>
    <w:rsid w:val="00D07FAC"/>
    <w:rsid w:val="00D10163"/>
    <w:rsid w:val="00D62781"/>
    <w:rsid w:val="00DB4222"/>
    <w:rsid w:val="00E50221"/>
    <w:rsid w:val="00E96562"/>
    <w:rsid w:val="00EA2627"/>
    <w:rsid w:val="00EC11EA"/>
    <w:rsid w:val="00EC677F"/>
    <w:rsid w:val="00F03B44"/>
    <w:rsid w:val="00F10FE7"/>
    <w:rsid w:val="00F20102"/>
    <w:rsid w:val="00F224F2"/>
    <w:rsid w:val="00F314AF"/>
    <w:rsid w:val="00F64A3A"/>
    <w:rsid w:val="00F804BB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FB0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C4C"/>
    <w:pPr>
      <w:ind w:left="720"/>
      <w:contextualSpacing/>
    </w:pPr>
  </w:style>
  <w:style w:type="paragraph" w:customStyle="1" w:styleId="Body">
    <w:name w:val="Body"/>
    <w:rsid w:val="002045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2F19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A3A"/>
  </w:style>
  <w:style w:type="paragraph" w:styleId="Footer">
    <w:name w:val="footer"/>
    <w:basedOn w:val="Normal"/>
    <w:link w:val="FooterChar"/>
    <w:uiPriority w:val="99"/>
    <w:unhideWhenUsed/>
    <w:rsid w:val="00F64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A3A"/>
  </w:style>
  <w:style w:type="character" w:styleId="CommentReference">
    <w:name w:val="annotation reference"/>
    <w:basedOn w:val="DefaultParagraphFont"/>
    <w:uiPriority w:val="99"/>
    <w:semiHidden/>
    <w:unhideWhenUsed/>
    <w:rsid w:val="00604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F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F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ron.olechna@scran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Scranton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Schumacher Cohen</dc:creator>
  <cp:lastModifiedBy>Sharon L. Olechna</cp:lastModifiedBy>
  <cp:revision>2</cp:revision>
  <dcterms:created xsi:type="dcterms:W3CDTF">2018-09-27T18:32:00Z</dcterms:created>
  <dcterms:modified xsi:type="dcterms:W3CDTF">2018-09-27T18:32:00Z</dcterms:modified>
</cp:coreProperties>
</file>