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52D7" w14:textId="77777777" w:rsidR="00257404" w:rsidRPr="00091BF6" w:rsidRDefault="00257404" w:rsidP="00257404">
      <w:pPr>
        <w:pBdr>
          <w:bottom w:val="single" w:sz="12" w:space="1" w:color="auto"/>
        </w:pBdr>
        <w:rPr>
          <w:b/>
          <w:sz w:val="36"/>
          <w:szCs w:val="36"/>
        </w:rPr>
      </w:pPr>
      <w:r w:rsidRPr="00091BF6">
        <w:rPr>
          <w:b/>
          <w:sz w:val="36"/>
          <w:szCs w:val="36"/>
        </w:rPr>
        <w:t>David J. Dzurec</w:t>
      </w:r>
      <w:r w:rsidR="00F47093" w:rsidRPr="00091BF6">
        <w:rPr>
          <w:b/>
          <w:sz w:val="36"/>
          <w:szCs w:val="36"/>
        </w:rPr>
        <w:t xml:space="preserve"> Ph.D.</w:t>
      </w:r>
    </w:p>
    <w:p w14:paraId="102AF987" w14:textId="4A1939B3" w:rsidR="00FA7589" w:rsidRPr="00FA7589" w:rsidRDefault="00FA7589" w:rsidP="00257404">
      <w:pPr>
        <w:rPr>
          <w:b/>
        </w:rPr>
      </w:pPr>
      <w:r>
        <w:rPr>
          <w:b/>
        </w:rPr>
        <w:t>Office: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14:paraId="2A98BC1B" w14:textId="77DC9BF1" w:rsidR="00FA7589" w:rsidRPr="00257404" w:rsidRDefault="00257404" w:rsidP="00257404">
      <w:r w:rsidRPr="00257404">
        <w:t>Department of History</w:t>
      </w:r>
      <w:r w:rsidRPr="00257404">
        <w:tab/>
      </w:r>
      <w:r w:rsidRPr="00257404">
        <w:tab/>
      </w:r>
      <w:r w:rsidRPr="00257404">
        <w:tab/>
      </w:r>
      <w:r w:rsidRPr="00257404">
        <w:tab/>
      </w:r>
      <w:r w:rsidRPr="00257404">
        <w:tab/>
      </w:r>
      <w:r w:rsidRPr="00257404">
        <w:tab/>
        <w:t xml:space="preserve">   </w:t>
      </w:r>
    </w:p>
    <w:p w14:paraId="4774D115" w14:textId="6FE9771A" w:rsidR="00FA7589" w:rsidRDefault="00257404" w:rsidP="00257404">
      <w:r w:rsidRPr="00257404">
        <w:t>University of Scranton</w:t>
      </w:r>
      <w:r w:rsidRPr="00257404">
        <w:tab/>
      </w:r>
      <w:r w:rsidRPr="00257404">
        <w:tab/>
      </w:r>
      <w:r w:rsidRPr="00257404">
        <w:tab/>
      </w:r>
      <w:r w:rsidRPr="00257404">
        <w:tab/>
      </w:r>
      <w:r w:rsidRPr="00257404">
        <w:tab/>
      </w:r>
      <w:r w:rsidRPr="00257404">
        <w:tab/>
        <w:t xml:space="preserve">   </w:t>
      </w:r>
    </w:p>
    <w:p w14:paraId="1ACD74BC" w14:textId="0DA65557" w:rsidR="00257404" w:rsidRDefault="00257404" w:rsidP="00257404">
      <w:r w:rsidRPr="00257404">
        <w:t>Scranton, PA 18510-4699</w:t>
      </w:r>
      <w:r w:rsidR="00FA7589">
        <w:tab/>
      </w:r>
      <w:r w:rsidR="00FA7589">
        <w:tab/>
      </w:r>
      <w:r w:rsidR="00FA7589">
        <w:tab/>
      </w:r>
      <w:r w:rsidR="00FA7589">
        <w:tab/>
      </w:r>
      <w:r w:rsidR="00FA7589">
        <w:tab/>
      </w:r>
      <w:r w:rsidR="00FA7589">
        <w:tab/>
        <w:t xml:space="preserve">   </w:t>
      </w:r>
    </w:p>
    <w:p w14:paraId="001235DC" w14:textId="1A419EAA" w:rsidR="00FA7589" w:rsidRDefault="00B66BD3" w:rsidP="00257404">
      <w:hyperlink r:id="rId8" w:history="1">
        <w:r w:rsidR="00FA7589" w:rsidRPr="00716AEE">
          <w:rPr>
            <w:rStyle w:val="Hyperlink"/>
          </w:rPr>
          <w:t>david.dzurec@scranton.edu</w:t>
        </w:r>
      </w:hyperlink>
      <w:r w:rsidR="00FA7589">
        <w:tab/>
      </w:r>
      <w:r w:rsidR="00FA7589">
        <w:tab/>
      </w:r>
      <w:r w:rsidR="00FA7589">
        <w:tab/>
      </w:r>
      <w:r w:rsidR="00FA7589">
        <w:tab/>
      </w:r>
      <w:r w:rsidR="00FA7589">
        <w:tab/>
      </w:r>
      <w:r w:rsidR="00FA7589">
        <w:tab/>
        <w:t xml:space="preserve">   </w:t>
      </w:r>
    </w:p>
    <w:p w14:paraId="4348D36E" w14:textId="6698595B" w:rsidR="00FA7589" w:rsidRPr="00257404" w:rsidRDefault="00FA7589" w:rsidP="00257404">
      <w:r>
        <w:t>570-941-7428</w:t>
      </w:r>
    </w:p>
    <w:p w14:paraId="57041CF3" w14:textId="77777777" w:rsidR="00257404" w:rsidRPr="00257404" w:rsidRDefault="00257404" w:rsidP="0097161C">
      <w:pPr>
        <w:jc w:val="center"/>
        <w:rPr>
          <w:b/>
        </w:rPr>
      </w:pPr>
    </w:p>
    <w:p w14:paraId="53D76926" w14:textId="77777777" w:rsidR="0097161C" w:rsidRPr="00257404" w:rsidRDefault="0097161C" w:rsidP="00F61FFA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EDUCATION</w:t>
      </w:r>
    </w:p>
    <w:p w14:paraId="09E9AC9A" w14:textId="77777777" w:rsidR="0097161C" w:rsidRPr="00257404" w:rsidRDefault="00257404" w:rsidP="0097161C">
      <w:pPr>
        <w:rPr>
          <w:b/>
        </w:rPr>
      </w:pPr>
      <w:r w:rsidRPr="00257404">
        <w:rPr>
          <w:b/>
        </w:rPr>
        <w:t>The Ohio State University</w:t>
      </w:r>
    </w:p>
    <w:p w14:paraId="648F4298" w14:textId="77777777" w:rsidR="0097161C" w:rsidRPr="00257404" w:rsidRDefault="0097161C" w:rsidP="00DA2ACA">
      <w:pPr>
        <w:ind w:firstLine="720"/>
      </w:pPr>
      <w:r w:rsidRPr="00257404">
        <w:t>Ph.D.</w:t>
      </w:r>
      <w:r w:rsidR="002E4C6B" w:rsidRPr="00257404">
        <w:t>, History, 2008</w:t>
      </w:r>
      <w:r w:rsidRPr="00257404">
        <w:t xml:space="preserve"> </w:t>
      </w:r>
    </w:p>
    <w:p w14:paraId="66FAB954" w14:textId="77777777" w:rsidR="00CF0109" w:rsidRDefault="00CF0109" w:rsidP="0097161C">
      <w:pPr>
        <w:rPr>
          <w:b/>
        </w:rPr>
      </w:pPr>
    </w:p>
    <w:p w14:paraId="3BA4ABE0" w14:textId="77777777" w:rsidR="0097161C" w:rsidRPr="00257404" w:rsidRDefault="00257404" w:rsidP="0097161C">
      <w:r>
        <w:rPr>
          <w:b/>
        </w:rPr>
        <w:t>University of Connecticut</w:t>
      </w:r>
      <w:r w:rsidR="00EC478E" w:rsidRPr="00257404">
        <w:t xml:space="preserve"> </w:t>
      </w:r>
    </w:p>
    <w:p w14:paraId="37627A7B" w14:textId="77777777" w:rsidR="00EC478E" w:rsidRPr="00257404" w:rsidRDefault="0097161C" w:rsidP="0097161C">
      <w:r w:rsidRPr="00257404">
        <w:tab/>
      </w:r>
      <w:r w:rsidR="00EC478E" w:rsidRPr="00257404">
        <w:t>M.A.</w:t>
      </w:r>
      <w:r w:rsidR="00431611" w:rsidRPr="00257404">
        <w:t>,</w:t>
      </w:r>
      <w:r w:rsidR="00EC478E" w:rsidRPr="00257404">
        <w:t xml:space="preserve"> History, 2002</w:t>
      </w:r>
    </w:p>
    <w:p w14:paraId="58018CCF" w14:textId="77777777" w:rsidR="00EC478E" w:rsidRPr="00257404" w:rsidRDefault="00431611" w:rsidP="0097161C">
      <w:r w:rsidRPr="00257404">
        <w:tab/>
      </w:r>
    </w:p>
    <w:p w14:paraId="4E83D005" w14:textId="77777777" w:rsidR="00257404" w:rsidRPr="00257404" w:rsidRDefault="00257404" w:rsidP="00257404">
      <w:pPr>
        <w:rPr>
          <w:b/>
        </w:rPr>
      </w:pPr>
      <w:r>
        <w:rPr>
          <w:b/>
        </w:rPr>
        <w:t>Fairfield University</w:t>
      </w:r>
    </w:p>
    <w:p w14:paraId="31D01C18" w14:textId="77777777" w:rsidR="0097161C" w:rsidRPr="00257404" w:rsidRDefault="0097161C" w:rsidP="00EC478E">
      <w:pPr>
        <w:ind w:firstLine="720"/>
      </w:pPr>
      <w:r w:rsidRPr="00257404">
        <w:t xml:space="preserve">B.A., </w:t>
      </w:r>
      <w:r w:rsidR="00EC478E" w:rsidRPr="00257404">
        <w:t>History, 1999</w:t>
      </w:r>
    </w:p>
    <w:p w14:paraId="17D29B1D" w14:textId="77777777" w:rsidR="005C67FC" w:rsidRPr="00257404" w:rsidRDefault="005C67FC" w:rsidP="0097161C">
      <w:pPr>
        <w:rPr>
          <w:u w:val="single"/>
        </w:rPr>
      </w:pPr>
    </w:p>
    <w:p w14:paraId="05956B93" w14:textId="77777777" w:rsidR="000274D3" w:rsidRPr="00257404" w:rsidRDefault="00AA6181" w:rsidP="000274D3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PROFESSIONAL </w:t>
      </w:r>
      <w:r w:rsidR="000274D3" w:rsidRPr="00257404">
        <w:rPr>
          <w:b/>
        </w:rPr>
        <w:t>EXPERIENCE</w:t>
      </w:r>
    </w:p>
    <w:p w14:paraId="2550A311" w14:textId="42B26F4E" w:rsidR="00AA6181" w:rsidRPr="003A4A25" w:rsidRDefault="00AA6181" w:rsidP="00257404">
      <w:pPr>
        <w:rPr>
          <w:b/>
        </w:rPr>
      </w:pPr>
      <w:r>
        <w:rPr>
          <w:i/>
        </w:rPr>
        <w:t xml:space="preserve">Chair, </w:t>
      </w:r>
      <w:r>
        <w:rPr>
          <w:b/>
        </w:rPr>
        <w:t>Department of History, University of Scranton</w:t>
      </w:r>
      <w:r w:rsidR="003A4A25">
        <w:rPr>
          <w:b/>
        </w:rPr>
        <w:t xml:space="preserve"> </w:t>
      </w:r>
      <w:r>
        <w:t>2015 – present</w:t>
      </w:r>
    </w:p>
    <w:p w14:paraId="218C9779" w14:textId="77777777" w:rsidR="00AA6181" w:rsidRDefault="00AA6181" w:rsidP="00257404">
      <w:pPr>
        <w:rPr>
          <w:i/>
        </w:rPr>
      </w:pPr>
    </w:p>
    <w:p w14:paraId="56C92D1B" w14:textId="5EEA206B" w:rsidR="00E84414" w:rsidRDefault="00E84414" w:rsidP="00FA7589">
      <w:r w:rsidRPr="00257404">
        <w:rPr>
          <w:i/>
        </w:rPr>
        <w:t>Professor</w:t>
      </w:r>
      <w:r>
        <w:t xml:space="preserve">, </w:t>
      </w:r>
      <w:r w:rsidRPr="00257404">
        <w:rPr>
          <w:b/>
        </w:rPr>
        <w:t>Department of History, University of Scranton</w:t>
      </w:r>
      <w:r w:rsidRPr="00257404">
        <w:t xml:space="preserve"> 20</w:t>
      </w:r>
      <w:r>
        <w:t>19</w:t>
      </w:r>
      <w:r w:rsidRPr="00257404">
        <w:t xml:space="preserve"> </w:t>
      </w:r>
      <w:r>
        <w:t>– present</w:t>
      </w:r>
    </w:p>
    <w:p w14:paraId="7ED43DAC" w14:textId="77777777" w:rsidR="00E84414" w:rsidRPr="00ED5D49" w:rsidRDefault="00E84414" w:rsidP="00E84414">
      <w:pPr>
        <w:ind w:left="720"/>
        <w:rPr>
          <w:b/>
        </w:rPr>
      </w:pPr>
      <w:r w:rsidRPr="00ED5D49">
        <w:rPr>
          <w:b/>
        </w:rPr>
        <w:t>Courses Taught:</w:t>
      </w:r>
    </w:p>
    <w:p w14:paraId="2F4ED9A9" w14:textId="77777777" w:rsidR="00E84414" w:rsidRDefault="00E84414" w:rsidP="00E84414">
      <w:pPr>
        <w:ind w:left="720" w:firstLine="720"/>
      </w:pPr>
      <w:r w:rsidRPr="00B543A6">
        <w:t>American History to 1877</w:t>
      </w:r>
    </w:p>
    <w:p w14:paraId="7F00EAB4" w14:textId="77777777" w:rsidR="00E84414" w:rsidRDefault="00E84414" w:rsidP="00E84414">
      <w:pPr>
        <w:ind w:left="720" w:firstLine="720"/>
      </w:pPr>
      <w:r w:rsidRPr="00B543A6">
        <w:t>American History from 1877</w:t>
      </w:r>
    </w:p>
    <w:p w14:paraId="6138F213" w14:textId="77777777" w:rsidR="00E84414" w:rsidRDefault="00E84414" w:rsidP="00E84414">
      <w:pPr>
        <w:ind w:left="720" w:firstLine="720"/>
      </w:pPr>
      <w:r>
        <w:t>Craft of the Historian</w:t>
      </w:r>
    </w:p>
    <w:p w14:paraId="60ABB850" w14:textId="77777777" w:rsidR="00E84414" w:rsidRDefault="00E84414" w:rsidP="00E84414">
      <w:pPr>
        <w:ind w:left="720" w:firstLine="720"/>
      </w:pPr>
      <w:r>
        <w:t>Era of the American Revolution</w:t>
      </w:r>
    </w:p>
    <w:p w14:paraId="36CAC71B" w14:textId="77777777" w:rsidR="00E84414" w:rsidRDefault="00E84414" w:rsidP="00E84414">
      <w:pPr>
        <w:ind w:left="720" w:firstLine="720"/>
      </w:pPr>
      <w:r>
        <w:t>Early American Republic</w:t>
      </w:r>
    </w:p>
    <w:p w14:paraId="1C451BD2" w14:textId="77777777" w:rsidR="00E84414" w:rsidRDefault="00E84414" w:rsidP="00E84414">
      <w:pPr>
        <w:ind w:left="720" w:firstLine="720"/>
      </w:pPr>
      <w:r>
        <w:t>American Environmental History</w:t>
      </w:r>
    </w:p>
    <w:p w14:paraId="224905EE" w14:textId="77777777" w:rsidR="00E84414" w:rsidRDefault="00383707" w:rsidP="00E84414">
      <w:pPr>
        <w:ind w:left="720" w:firstLine="720"/>
      </w:pPr>
      <w:r>
        <w:t xml:space="preserve">First Year Seminar: </w:t>
      </w:r>
      <w:r w:rsidR="00E84414">
        <w:t>The Jesuits in America to 1877</w:t>
      </w:r>
    </w:p>
    <w:p w14:paraId="66754F9A" w14:textId="77777777" w:rsidR="00E84414" w:rsidRDefault="00E84414" w:rsidP="00E84414">
      <w:pPr>
        <w:ind w:left="720" w:firstLine="720"/>
      </w:pPr>
      <w:r>
        <w:t>American Foreign Relations</w:t>
      </w:r>
    </w:p>
    <w:p w14:paraId="3D7BC679" w14:textId="77777777" w:rsidR="00E84414" w:rsidRDefault="00E84414" w:rsidP="00E84414">
      <w:pPr>
        <w:ind w:left="720" w:firstLine="720"/>
      </w:pPr>
      <w:r>
        <w:t>Senior Seminar in History (various topics)</w:t>
      </w:r>
    </w:p>
    <w:p w14:paraId="5079EFA4" w14:textId="77777777" w:rsidR="00E84414" w:rsidRDefault="00E84414" w:rsidP="00E84414">
      <w:pPr>
        <w:ind w:left="720" w:firstLine="720"/>
      </w:pPr>
      <w:r>
        <w:t>Graduate Seminar in History (various topics)</w:t>
      </w:r>
    </w:p>
    <w:p w14:paraId="70EB3EB1" w14:textId="77777777" w:rsidR="00E84414" w:rsidRDefault="00E84414" w:rsidP="00257404">
      <w:pPr>
        <w:rPr>
          <w:i/>
        </w:rPr>
      </w:pPr>
    </w:p>
    <w:p w14:paraId="6B9A9C79" w14:textId="6B9DCC21" w:rsidR="002E4C6B" w:rsidRDefault="009B4A03" w:rsidP="00FA7589">
      <w:r>
        <w:rPr>
          <w:i/>
        </w:rPr>
        <w:t>Associate</w:t>
      </w:r>
      <w:r w:rsidR="00257404" w:rsidRPr="00257404">
        <w:rPr>
          <w:i/>
        </w:rPr>
        <w:t xml:space="preserve"> Professor</w:t>
      </w:r>
      <w:r w:rsidR="00257404">
        <w:t xml:space="preserve">, </w:t>
      </w:r>
      <w:r w:rsidR="00257404" w:rsidRPr="00257404">
        <w:rPr>
          <w:b/>
        </w:rPr>
        <w:t>Department of History, University of Scranton</w:t>
      </w:r>
      <w:r w:rsidR="002E4C6B" w:rsidRPr="00257404">
        <w:t xml:space="preserve"> 20</w:t>
      </w:r>
      <w:r>
        <w:t>13</w:t>
      </w:r>
      <w:r w:rsidR="002E4C6B" w:rsidRPr="00257404">
        <w:t xml:space="preserve"> </w:t>
      </w:r>
      <w:r w:rsidR="00257404">
        <w:t>–</w:t>
      </w:r>
      <w:r w:rsidR="00E84414">
        <w:t xml:space="preserve"> 2019</w:t>
      </w:r>
    </w:p>
    <w:p w14:paraId="2571C0E6" w14:textId="77777777" w:rsidR="00CA07F1" w:rsidRDefault="00257404" w:rsidP="00E84414">
      <w:pPr>
        <w:ind w:left="720"/>
      </w:pPr>
      <w:r>
        <w:tab/>
      </w:r>
    </w:p>
    <w:p w14:paraId="20513929" w14:textId="6DEF9463" w:rsidR="00CA07F1" w:rsidRDefault="00CA07F1" w:rsidP="00CA07F1">
      <w:r>
        <w:rPr>
          <w:i/>
        </w:rPr>
        <w:t>Visiting Associate Professor</w:t>
      </w:r>
      <w:r w:rsidR="00751241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b/>
        </w:rPr>
        <w:t>Trnava</w:t>
      </w:r>
      <w:proofErr w:type="spellEnd"/>
      <w:r>
        <w:rPr>
          <w:b/>
        </w:rPr>
        <w:t xml:space="preserve"> University, Slovakia</w:t>
      </w:r>
      <w:r w:rsidR="003A4A25">
        <w:rPr>
          <w:b/>
        </w:rPr>
        <w:t xml:space="preserve">, </w:t>
      </w:r>
      <w:r w:rsidR="003A4A25">
        <w:t>Spring</w:t>
      </w:r>
      <w:r>
        <w:t xml:space="preserve"> 2015</w:t>
      </w:r>
    </w:p>
    <w:p w14:paraId="670AAA4A" w14:textId="77777777" w:rsidR="00CA07F1" w:rsidRDefault="00CA07F1" w:rsidP="00AA6181">
      <w:r>
        <w:tab/>
      </w:r>
      <w:r>
        <w:tab/>
      </w:r>
    </w:p>
    <w:p w14:paraId="22895943" w14:textId="31839C4F" w:rsidR="009B4A03" w:rsidRDefault="009B4A03" w:rsidP="00FA7589">
      <w:r>
        <w:rPr>
          <w:i/>
        </w:rPr>
        <w:t>Assistant Professor</w:t>
      </w:r>
      <w:r w:rsidRPr="009B4A03">
        <w:rPr>
          <w:b/>
        </w:rPr>
        <w:t xml:space="preserve"> </w:t>
      </w:r>
      <w:r w:rsidRPr="00257404">
        <w:rPr>
          <w:b/>
        </w:rPr>
        <w:t>Department of History, University of Scranton</w:t>
      </w:r>
      <w:r w:rsidRPr="00257404">
        <w:t xml:space="preserve"> 20</w:t>
      </w:r>
      <w:r>
        <w:t>08</w:t>
      </w:r>
      <w:r w:rsidRPr="00257404">
        <w:t xml:space="preserve"> </w:t>
      </w:r>
      <w:r>
        <w:t>– 2013</w:t>
      </w:r>
    </w:p>
    <w:p w14:paraId="0A3224BA" w14:textId="77777777" w:rsidR="009B4A03" w:rsidRPr="00257404" w:rsidRDefault="009B4A03" w:rsidP="000274D3"/>
    <w:p w14:paraId="61B57BD7" w14:textId="0AA9D818" w:rsidR="000274D3" w:rsidRDefault="00257404" w:rsidP="00FA7589">
      <w:r w:rsidRPr="00257404">
        <w:rPr>
          <w:i/>
        </w:rPr>
        <w:t>Lecturer</w:t>
      </w:r>
      <w:r>
        <w:t xml:space="preserve">, </w:t>
      </w:r>
      <w:r w:rsidRPr="00257404">
        <w:rPr>
          <w:b/>
        </w:rPr>
        <w:t>Department of History, The Ohio State University, Newark Campus</w:t>
      </w:r>
      <w:r w:rsidR="00FA7589">
        <w:t xml:space="preserve"> </w:t>
      </w:r>
      <w:r w:rsidR="002E4C6B" w:rsidRPr="00257404">
        <w:t>2007 – 2008</w:t>
      </w:r>
    </w:p>
    <w:p w14:paraId="0A5CC226" w14:textId="77777777" w:rsidR="00ED5D49" w:rsidRDefault="00ED5D49" w:rsidP="00257404">
      <w:pPr>
        <w:rPr>
          <w:i/>
        </w:rPr>
      </w:pPr>
    </w:p>
    <w:p w14:paraId="0F5024A7" w14:textId="77777777" w:rsidR="00FA7589" w:rsidRDefault="00257404" w:rsidP="00FA7589">
      <w:r w:rsidRPr="00257404">
        <w:rPr>
          <w:i/>
        </w:rPr>
        <w:t>Instructor</w:t>
      </w:r>
      <w:r>
        <w:rPr>
          <w:i/>
        </w:rPr>
        <w:t xml:space="preserve">, </w:t>
      </w:r>
      <w:r w:rsidRPr="00257404">
        <w:rPr>
          <w:b/>
        </w:rPr>
        <w:t xml:space="preserve">Department of History, The Ohio State University </w:t>
      </w:r>
      <w:r w:rsidR="000274D3" w:rsidRPr="00257404">
        <w:t>2004 – 2007</w:t>
      </w:r>
    </w:p>
    <w:p w14:paraId="21052F09" w14:textId="6270B16E" w:rsidR="00FA7589" w:rsidRDefault="00FA7589" w:rsidP="00FA7589"/>
    <w:p w14:paraId="1853A25A" w14:textId="1B1C808B" w:rsidR="00FA7589" w:rsidRDefault="00FA7589" w:rsidP="00FA7589"/>
    <w:p w14:paraId="2F7C2199" w14:textId="77777777" w:rsidR="003A4A25" w:rsidRDefault="003A4A25" w:rsidP="00FA7589"/>
    <w:p w14:paraId="14F51393" w14:textId="109AE30D" w:rsidR="00257404" w:rsidRDefault="00257404" w:rsidP="00FA7589">
      <w:r>
        <w:tab/>
      </w:r>
    </w:p>
    <w:p w14:paraId="28B9B432" w14:textId="77777777" w:rsidR="005D014E" w:rsidRPr="00257404" w:rsidRDefault="0097161C" w:rsidP="00F61FFA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lastRenderedPageBreak/>
        <w:t>P</w:t>
      </w:r>
      <w:r w:rsidR="005D014E" w:rsidRPr="00257404">
        <w:rPr>
          <w:b/>
        </w:rPr>
        <w:t>UBLICATIONS</w:t>
      </w:r>
      <w:r w:rsidR="00E81766" w:rsidRPr="00257404">
        <w:rPr>
          <w:b/>
        </w:rPr>
        <w:t xml:space="preserve"> AND REVIEWS</w:t>
      </w:r>
    </w:p>
    <w:p w14:paraId="7742A17A" w14:textId="77777777" w:rsidR="00B2418D" w:rsidRPr="00437262" w:rsidRDefault="00B2418D" w:rsidP="00B2418D">
      <w:pPr>
        <w:rPr>
          <w:b/>
        </w:rPr>
      </w:pPr>
      <w:r w:rsidRPr="00437262">
        <w:rPr>
          <w:b/>
        </w:rPr>
        <w:t>Books:</w:t>
      </w:r>
    </w:p>
    <w:p w14:paraId="5239B1D1" w14:textId="77777777" w:rsidR="00B2418D" w:rsidRPr="00437262" w:rsidRDefault="00B2418D" w:rsidP="00B2418D">
      <w:pPr>
        <w:pStyle w:val="ListParagraph"/>
        <w:numPr>
          <w:ilvl w:val="0"/>
          <w:numId w:val="42"/>
        </w:numPr>
        <w:rPr>
          <w:b/>
          <w:i/>
        </w:rPr>
      </w:pPr>
      <w:r w:rsidRPr="00437262">
        <w:t xml:space="preserve">David Dzurec, </w:t>
      </w:r>
      <w:r w:rsidRPr="00437262">
        <w:rPr>
          <w:i/>
        </w:rPr>
        <w:t xml:space="preserve">Our Suffering Brethren: Foreign Captivity and Nationalism in the Early United States </w:t>
      </w:r>
      <w:r w:rsidRPr="00437262">
        <w:t xml:space="preserve">(Amherst: University of Massachusetts Press, </w:t>
      </w:r>
      <w:r>
        <w:t>2019</w:t>
      </w:r>
      <w:r w:rsidRPr="00437262">
        <w:t>).</w:t>
      </w:r>
    </w:p>
    <w:p w14:paraId="0A67795E" w14:textId="77777777" w:rsidR="00B2418D" w:rsidRDefault="00B2418D" w:rsidP="006154FB">
      <w:pPr>
        <w:rPr>
          <w:b/>
        </w:rPr>
      </w:pPr>
    </w:p>
    <w:p w14:paraId="3EA7C7D7" w14:textId="77777777" w:rsidR="006154FB" w:rsidRDefault="0082311B" w:rsidP="006154FB">
      <w:pPr>
        <w:rPr>
          <w:b/>
        </w:rPr>
      </w:pPr>
      <w:r w:rsidRPr="0064283E">
        <w:rPr>
          <w:b/>
        </w:rPr>
        <w:t>Peer-Reviewed Articles:</w:t>
      </w:r>
    </w:p>
    <w:p w14:paraId="45AA61E4" w14:textId="77777777" w:rsidR="00720A8E" w:rsidRDefault="00720A8E" w:rsidP="00720A8E">
      <w:pPr>
        <w:numPr>
          <w:ilvl w:val="0"/>
          <w:numId w:val="5"/>
        </w:numPr>
      </w:pPr>
      <w:r>
        <w:t xml:space="preserve">“‘To Destroy Popery and Everything </w:t>
      </w:r>
      <w:proofErr w:type="spellStart"/>
      <w:r>
        <w:t>Appertinent</w:t>
      </w:r>
      <w:proofErr w:type="spellEnd"/>
      <w:r>
        <w:t xml:space="preserve"> Thereto’: William Chaney, the Jesuit John Bapst, and the Know-Nothings in Mid-Nineteenth-Century Maine” in </w:t>
      </w:r>
      <w:r>
        <w:rPr>
          <w:i/>
        </w:rPr>
        <w:t xml:space="preserve">The Catholic Historical Review, </w:t>
      </w:r>
      <w:r>
        <w:t>Vol. 103, Issue 1, 2017, 223-248.</w:t>
      </w:r>
    </w:p>
    <w:p w14:paraId="347A390D" w14:textId="77777777" w:rsidR="00720A8E" w:rsidRDefault="00720A8E" w:rsidP="00720A8E">
      <w:pPr>
        <w:ind w:left="720"/>
      </w:pPr>
    </w:p>
    <w:p w14:paraId="088714A0" w14:textId="77777777" w:rsidR="006C68F6" w:rsidRDefault="006C68F6" w:rsidP="006C68F6">
      <w:pPr>
        <w:numPr>
          <w:ilvl w:val="0"/>
          <w:numId w:val="5"/>
        </w:numPr>
      </w:pPr>
      <w:r>
        <w:t>“</w:t>
      </w:r>
      <w:r w:rsidRPr="008F0FB0">
        <w:t>Of Salt Mountains, Prairie Dogs, and Horned Frogs: The Louisiana Purchase and the Evolution of the Federalist Party 1803-1812</w:t>
      </w:r>
      <w:r>
        <w:t xml:space="preserve">” in </w:t>
      </w:r>
      <w:r>
        <w:rPr>
          <w:i/>
        </w:rPr>
        <w:t>Journal of the Early Republic</w:t>
      </w:r>
      <w:r w:rsidR="00CA07F1">
        <w:rPr>
          <w:i/>
        </w:rPr>
        <w:t>,</w:t>
      </w:r>
      <w:r w:rsidR="00AE55F7">
        <w:rPr>
          <w:i/>
        </w:rPr>
        <w:t xml:space="preserve"> </w:t>
      </w:r>
      <w:r w:rsidR="00AE55F7">
        <w:t>Vol. 35, Issue 1,</w:t>
      </w:r>
      <w:r w:rsidR="00CA07F1">
        <w:rPr>
          <w:i/>
        </w:rPr>
        <w:t xml:space="preserve"> </w:t>
      </w:r>
      <w:r w:rsidR="00AE55F7">
        <w:t>Spring 2015, 79-108.</w:t>
      </w:r>
    </w:p>
    <w:p w14:paraId="412EF8DE" w14:textId="77777777" w:rsidR="006C68F6" w:rsidRDefault="006C68F6" w:rsidP="006C68F6">
      <w:pPr>
        <w:ind w:left="720"/>
      </w:pPr>
    </w:p>
    <w:p w14:paraId="128AE26A" w14:textId="77777777" w:rsidR="00B76F75" w:rsidRDefault="00B76F75" w:rsidP="00B76F75">
      <w:pPr>
        <w:numPr>
          <w:ilvl w:val="0"/>
          <w:numId w:val="5"/>
        </w:numPr>
      </w:pPr>
      <w:proofErr w:type="spellStart"/>
      <w:r>
        <w:t>Kennison</w:t>
      </w:r>
      <w:proofErr w:type="spellEnd"/>
      <w:r>
        <w:t xml:space="preserve">, M., L. Dzurec, A. Cary, and </w:t>
      </w:r>
      <w:r w:rsidRPr="006154FB">
        <w:rPr>
          <w:b/>
        </w:rPr>
        <w:t>D. J. Dzurec III</w:t>
      </w:r>
      <w:r>
        <w:t>.  “Seeking the ‘</w:t>
      </w:r>
      <w:proofErr w:type="spellStart"/>
      <w:r>
        <w:t>Magis</w:t>
      </w:r>
      <w:proofErr w:type="spellEnd"/>
      <w:r>
        <w:t xml:space="preserve">’: A Pathway to Enhancing Civility in Higher Education” in </w:t>
      </w:r>
      <w:r>
        <w:rPr>
          <w:i/>
        </w:rPr>
        <w:t xml:space="preserve">Jesuit Higher Education, </w:t>
      </w:r>
      <w:r>
        <w:t>Vol. 4, Issue 1, 2015, 27-35.</w:t>
      </w:r>
    </w:p>
    <w:p w14:paraId="3695BD67" w14:textId="77777777" w:rsidR="00B76F75" w:rsidRDefault="00B76F75" w:rsidP="00B76F75">
      <w:pPr>
        <w:ind w:left="720"/>
      </w:pPr>
    </w:p>
    <w:p w14:paraId="420E4613" w14:textId="5154A048" w:rsidR="00123436" w:rsidRDefault="008517CB" w:rsidP="00123436">
      <w:pPr>
        <w:numPr>
          <w:ilvl w:val="0"/>
          <w:numId w:val="5"/>
        </w:numPr>
      </w:pPr>
      <w:r>
        <w:t>“</w:t>
      </w:r>
      <w:r w:rsidR="00123436" w:rsidRPr="00123436">
        <w:t xml:space="preserve">Failure at </w:t>
      </w:r>
      <w:proofErr w:type="spellStart"/>
      <w:r w:rsidR="00123436" w:rsidRPr="00123436">
        <w:t>Queenston</w:t>
      </w:r>
      <w:proofErr w:type="spellEnd"/>
      <w:r w:rsidR="00123436" w:rsidRPr="00123436">
        <w:t xml:space="preserve"> Heights: The Politics of Citizenship and Federal Power during the War of 1812</w:t>
      </w:r>
      <w:r>
        <w:t>”</w:t>
      </w:r>
      <w:r w:rsidR="00123436">
        <w:t xml:space="preserve"> in </w:t>
      </w:r>
      <w:r w:rsidR="00123436">
        <w:rPr>
          <w:i/>
        </w:rPr>
        <w:t>New York History</w:t>
      </w:r>
      <w:r>
        <w:t>, Vol. 94, Issue 3-4, April 2014</w:t>
      </w:r>
      <w:r w:rsidR="00AF5AF4">
        <w:t>, 205-220</w:t>
      </w:r>
      <w:r w:rsidR="00123436">
        <w:t xml:space="preserve">. </w:t>
      </w:r>
    </w:p>
    <w:p w14:paraId="38A3102F" w14:textId="77777777" w:rsidR="00123436" w:rsidRDefault="00123436" w:rsidP="00123436">
      <w:pPr>
        <w:ind w:left="720"/>
      </w:pPr>
    </w:p>
    <w:p w14:paraId="62B0A746" w14:textId="77777777" w:rsidR="00FB3CFE" w:rsidRDefault="00FB3CFE" w:rsidP="008963C6">
      <w:pPr>
        <w:numPr>
          <w:ilvl w:val="0"/>
          <w:numId w:val="5"/>
        </w:numPr>
      </w:pPr>
      <w:r>
        <w:t>“</w:t>
      </w:r>
      <w:r w:rsidRPr="00FB3CFE">
        <w:t>Prisoners of War and American Self-Image During the American Revolution</w:t>
      </w:r>
      <w:r>
        <w:t xml:space="preserve">” in </w:t>
      </w:r>
      <w:r>
        <w:rPr>
          <w:i/>
        </w:rPr>
        <w:t>War in History</w:t>
      </w:r>
      <w:r>
        <w:t>,</w:t>
      </w:r>
      <w:r>
        <w:rPr>
          <w:i/>
        </w:rPr>
        <w:t xml:space="preserve"> </w:t>
      </w:r>
      <w:r w:rsidR="00794B64">
        <w:t>Vol. 20, Issue 4, November 2013</w:t>
      </w:r>
      <w:r w:rsidR="00AF5AF4">
        <w:t>, 430-451</w:t>
      </w:r>
      <w:r>
        <w:t>.</w:t>
      </w:r>
    </w:p>
    <w:p w14:paraId="2E0E1E38" w14:textId="77777777" w:rsidR="0082311B" w:rsidRDefault="0082311B" w:rsidP="0082311B">
      <w:pPr>
        <w:pStyle w:val="ListParagraph"/>
      </w:pPr>
    </w:p>
    <w:p w14:paraId="6EAA127F" w14:textId="77777777" w:rsidR="0082311B" w:rsidRDefault="0082311B" w:rsidP="0082311B">
      <w:pPr>
        <w:numPr>
          <w:ilvl w:val="0"/>
          <w:numId w:val="5"/>
        </w:numPr>
      </w:pPr>
      <w:r w:rsidRPr="00257404">
        <w:t>“</w:t>
      </w:r>
      <w:r>
        <w:t>‘</w:t>
      </w:r>
      <w:r w:rsidRPr="00257404">
        <w:t xml:space="preserve">A Speedy Release to our Suffering Captive Brethren in Algiers’: Captives, Debate, and Public Opinion in the Early American Republic” in </w:t>
      </w:r>
      <w:r w:rsidRPr="00257404">
        <w:rPr>
          <w:i/>
        </w:rPr>
        <w:t>The Historian</w:t>
      </w:r>
      <w:r w:rsidR="00AE55F7">
        <w:t xml:space="preserve"> Vol. 71, Issue</w:t>
      </w:r>
      <w:r w:rsidRPr="00257404">
        <w:t xml:space="preserve"> 4, Winter 2009, 735-756.</w:t>
      </w:r>
    </w:p>
    <w:p w14:paraId="0D948F45" w14:textId="77777777" w:rsidR="0064283E" w:rsidRPr="00257404" w:rsidRDefault="0064283E" w:rsidP="0064283E"/>
    <w:p w14:paraId="17490ABB" w14:textId="77777777" w:rsidR="0064283E" w:rsidRDefault="0064283E" w:rsidP="0064283E">
      <w:pPr>
        <w:numPr>
          <w:ilvl w:val="0"/>
          <w:numId w:val="5"/>
        </w:numPr>
      </w:pPr>
      <w:r w:rsidRPr="00257404">
        <w:t xml:space="preserve">“‘An Entertaining Narrative of . . .Cruel and Barbarous Treatment’: Captivity and Narrative in the American Revolution” in the </w:t>
      </w:r>
      <w:r w:rsidRPr="00257404">
        <w:rPr>
          <w:i/>
        </w:rPr>
        <w:t xml:space="preserve">Proceedings of the Tenth Annual History in the Making Conference </w:t>
      </w:r>
      <w:r w:rsidRPr="00257404">
        <w:t>Montreal, Canada 2005, 191-207.</w:t>
      </w:r>
    </w:p>
    <w:p w14:paraId="682D7868" w14:textId="77777777" w:rsidR="0082311B" w:rsidRDefault="0082311B" w:rsidP="0082311B">
      <w:pPr>
        <w:ind w:left="360"/>
      </w:pPr>
    </w:p>
    <w:p w14:paraId="33710AC5" w14:textId="77777777" w:rsidR="0082311B" w:rsidRPr="0064283E" w:rsidRDefault="0082311B" w:rsidP="0082311B">
      <w:pPr>
        <w:rPr>
          <w:b/>
        </w:rPr>
      </w:pPr>
      <w:r w:rsidRPr="0064283E">
        <w:rPr>
          <w:b/>
        </w:rPr>
        <w:t>Encyclopedia Articles:</w:t>
      </w:r>
    </w:p>
    <w:p w14:paraId="12B6EB01" w14:textId="77777777" w:rsidR="0064283E" w:rsidRDefault="0064283E" w:rsidP="008963C6">
      <w:pPr>
        <w:numPr>
          <w:ilvl w:val="0"/>
          <w:numId w:val="5"/>
        </w:numPr>
      </w:pPr>
      <w:r>
        <w:t xml:space="preserve">“Captivity Narratives” in </w:t>
      </w:r>
      <w:r w:rsidR="003F6D12">
        <w:t xml:space="preserve">Edward Blum et al, eds.  </w:t>
      </w:r>
      <w:r w:rsidRPr="002C4627">
        <w:rPr>
          <w:i/>
        </w:rPr>
        <w:t>Dictionary of American History, Supplement: America in the World, 1776 to the Present</w:t>
      </w:r>
      <w:r w:rsidR="003F6D12">
        <w:t xml:space="preserve"> (New York: Charles Scribner’s Sons, 2016</w:t>
      </w:r>
      <w:r>
        <w:t>).</w:t>
      </w:r>
    </w:p>
    <w:p w14:paraId="0E624B20" w14:textId="77777777" w:rsidR="0064283E" w:rsidRDefault="0064283E" w:rsidP="0064283E">
      <w:pPr>
        <w:ind w:left="720"/>
      </w:pPr>
    </w:p>
    <w:p w14:paraId="6BE8C238" w14:textId="77777777" w:rsidR="008963C6" w:rsidRPr="00257404" w:rsidRDefault="008963C6" w:rsidP="008963C6">
      <w:pPr>
        <w:numPr>
          <w:ilvl w:val="0"/>
          <w:numId w:val="5"/>
        </w:numPr>
      </w:pPr>
      <w:r w:rsidRPr="00257404">
        <w:t>“The Barbary Wars,”</w:t>
      </w:r>
      <w:r w:rsidR="00330EB3" w:rsidRPr="00257404">
        <w:t xml:space="preserve"> in Christopher Bates, ed</w:t>
      </w:r>
      <w:r w:rsidRPr="00257404">
        <w:t xml:space="preserve">.  </w:t>
      </w:r>
      <w:r w:rsidRPr="00257404">
        <w:rPr>
          <w:i/>
        </w:rPr>
        <w:t>The Early Republic and Antebellum America</w:t>
      </w:r>
      <w:r w:rsidR="00AC5987" w:rsidRPr="00257404">
        <w:rPr>
          <w:i/>
        </w:rPr>
        <w:t>: An Encyclopedia of Social, Political, Cultural, and Economic History</w:t>
      </w:r>
      <w:r w:rsidR="00330EB3" w:rsidRPr="00257404">
        <w:t xml:space="preserve"> (Armonk, NY:</w:t>
      </w:r>
      <w:r w:rsidRPr="00257404">
        <w:t xml:space="preserve"> M.E. Sharpe, 2010</w:t>
      </w:r>
      <w:r w:rsidR="00330EB3" w:rsidRPr="00257404">
        <w:t>) 1: 125-127</w:t>
      </w:r>
      <w:r w:rsidRPr="00257404">
        <w:t>.</w:t>
      </w:r>
    </w:p>
    <w:p w14:paraId="5B6FD601" w14:textId="77777777" w:rsidR="008963C6" w:rsidRPr="00257404" w:rsidRDefault="008963C6" w:rsidP="008963C6">
      <w:pPr>
        <w:ind w:left="360"/>
      </w:pPr>
    </w:p>
    <w:p w14:paraId="6C71C159" w14:textId="77777777" w:rsidR="00FC1255" w:rsidRDefault="00FC1255" w:rsidP="00FC1255">
      <w:pPr>
        <w:numPr>
          <w:ilvl w:val="0"/>
          <w:numId w:val="5"/>
        </w:numPr>
      </w:pPr>
      <w:r w:rsidRPr="00257404">
        <w:t>“The War of 1</w:t>
      </w:r>
      <w:r w:rsidR="00330EB3" w:rsidRPr="00257404">
        <w:t>812,” in Christopher Bates, ed</w:t>
      </w:r>
      <w:r w:rsidRPr="00257404">
        <w:t xml:space="preserve">.  </w:t>
      </w:r>
      <w:r w:rsidR="00AC5987" w:rsidRPr="00257404">
        <w:rPr>
          <w:i/>
        </w:rPr>
        <w:t>The Early Republic and Antebellum America: An Encyclopedia of Social, Political, Cultural, and Economic History</w:t>
      </w:r>
      <w:r w:rsidR="00AC5987" w:rsidRPr="00257404">
        <w:t xml:space="preserve"> </w:t>
      </w:r>
      <w:r w:rsidR="00330EB3" w:rsidRPr="00257404">
        <w:t>(Armonk, NY:</w:t>
      </w:r>
      <w:r w:rsidRPr="00257404">
        <w:t xml:space="preserve"> M.E. Sharpe, 2010</w:t>
      </w:r>
      <w:r w:rsidR="00330EB3" w:rsidRPr="00257404">
        <w:t>) 4: 1054-1057</w:t>
      </w:r>
      <w:r w:rsidRPr="00257404">
        <w:t>.</w:t>
      </w:r>
    </w:p>
    <w:p w14:paraId="63135D21" w14:textId="77777777" w:rsidR="0082311B" w:rsidRDefault="0082311B" w:rsidP="0082311B">
      <w:pPr>
        <w:pStyle w:val="ListParagraph"/>
      </w:pPr>
    </w:p>
    <w:p w14:paraId="78E8A71B" w14:textId="77777777" w:rsidR="0082311B" w:rsidRPr="00257404" w:rsidRDefault="0082311B" w:rsidP="0082311B">
      <w:pPr>
        <w:numPr>
          <w:ilvl w:val="0"/>
          <w:numId w:val="5"/>
        </w:numPr>
      </w:pPr>
      <w:r w:rsidRPr="00257404">
        <w:t>“</w:t>
      </w:r>
      <w:smartTag w:uri="urn:schemas-microsoft-com:office:smarttags" w:element="place">
        <w:smartTag w:uri="urn:schemas-microsoft-com:office:smarttags" w:element="City">
          <w:r w:rsidRPr="00257404">
            <w:t>Pontiac</w:t>
          </w:r>
        </w:smartTag>
      </w:smartTag>
      <w:r w:rsidRPr="00257404">
        <w:t xml:space="preserve">’s War,” in Paul Finkelman et al, eds. </w:t>
      </w:r>
      <w:r w:rsidRPr="00257404">
        <w:rPr>
          <w:i/>
        </w:rPr>
        <w:t>The Encyclopedia of the New American Nation</w:t>
      </w:r>
      <w:r w:rsidRPr="00257404">
        <w:t xml:space="preserve">  (New York: Charles Scribner’s Sons, 2006).</w:t>
      </w:r>
    </w:p>
    <w:p w14:paraId="7050249B" w14:textId="77777777" w:rsidR="00D31C13" w:rsidRDefault="00D31C13" w:rsidP="0082311B">
      <w:pPr>
        <w:rPr>
          <w:b/>
        </w:rPr>
      </w:pPr>
    </w:p>
    <w:p w14:paraId="439AD8CC" w14:textId="6BB3EB20" w:rsidR="0082311B" w:rsidRPr="0064283E" w:rsidRDefault="0082311B" w:rsidP="0082311B">
      <w:pPr>
        <w:rPr>
          <w:b/>
        </w:rPr>
      </w:pPr>
      <w:r w:rsidRPr="0064283E">
        <w:rPr>
          <w:b/>
        </w:rPr>
        <w:lastRenderedPageBreak/>
        <w:t>Reviews:</w:t>
      </w:r>
    </w:p>
    <w:p w14:paraId="267BF4F6" w14:textId="77777777" w:rsidR="00B54F26" w:rsidRPr="00257404" w:rsidRDefault="00B54F26" w:rsidP="00B54F26">
      <w:pPr>
        <w:numPr>
          <w:ilvl w:val="0"/>
          <w:numId w:val="5"/>
        </w:numPr>
      </w:pPr>
      <w:r w:rsidRPr="00257404">
        <w:t xml:space="preserve">“One Madison, Two </w:t>
      </w:r>
      <w:proofErr w:type="spellStart"/>
      <w:r w:rsidRPr="00257404">
        <w:t>Floridas</w:t>
      </w:r>
      <w:proofErr w:type="spellEnd"/>
      <w:r w:rsidRPr="00257404">
        <w:t xml:space="preserve">: A Roundtable Discussion of J.C.A. Stagg’s </w:t>
      </w:r>
      <w:r w:rsidRPr="00257404">
        <w:rPr>
          <w:i/>
        </w:rPr>
        <w:t>Borderlines in Borderlands</w:t>
      </w:r>
      <w:r w:rsidRPr="00257404">
        <w:t xml:space="preserve">” in </w:t>
      </w:r>
      <w:r w:rsidRPr="00257404">
        <w:rPr>
          <w:i/>
        </w:rPr>
        <w:t>Passport</w:t>
      </w:r>
      <w:r w:rsidRPr="00257404">
        <w:t xml:space="preserve"> Vol. 40, Issue 3, January 2010</w:t>
      </w:r>
      <w:r w:rsidR="00550000" w:rsidRPr="00257404">
        <w:t>, 7-8</w:t>
      </w:r>
      <w:r w:rsidRPr="00257404">
        <w:t>.</w:t>
      </w:r>
    </w:p>
    <w:p w14:paraId="7C713597" w14:textId="77777777" w:rsidR="00672434" w:rsidRPr="00257404" w:rsidRDefault="00672434" w:rsidP="00672434">
      <w:pPr>
        <w:ind w:left="360"/>
      </w:pPr>
    </w:p>
    <w:p w14:paraId="1E21D2DA" w14:textId="77777777" w:rsidR="00711D82" w:rsidRPr="00257404" w:rsidRDefault="00711D82" w:rsidP="00864614">
      <w:pPr>
        <w:numPr>
          <w:ilvl w:val="0"/>
          <w:numId w:val="5"/>
        </w:numPr>
      </w:pPr>
      <w:r w:rsidRPr="00257404">
        <w:t xml:space="preserve">Review of Nathaniel Philbrick, </w:t>
      </w:r>
      <w:r w:rsidRPr="00257404">
        <w:rPr>
          <w:i/>
        </w:rPr>
        <w:t>Mayflower: A Story of Courage, Community, and War</w:t>
      </w:r>
      <w:r w:rsidRPr="00257404">
        <w:t xml:space="preserve"> in </w:t>
      </w:r>
      <w:r w:rsidR="004A0052">
        <w:rPr>
          <w:i/>
        </w:rPr>
        <w:t xml:space="preserve">Origins </w:t>
      </w:r>
      <w:r w:rsidR="004A0052">
        <w:t>(origins.osu.edu)</w:t>
      </w:r>
      <w:r w:rsidR="008A6FCC" w:rsidRPr="00257404">
        <w:t xml:space="preserve"> </w:t>
      </w:r>
      <w:proofErr w:type="gramStart"/>
      <w:r w:rsidR="008A6FCC" w:rsidRPr="00257404">
        <w:t>November,</w:t>
      </w:r>
      <w:proofErr w:type="gramEnd"/>
      <w:r w:rsidR="008A6FCC" w:rsidRPr="00257404">
        <w:t xml:space="preserve"> 2006.</w:t>
      </w:r>
    </w:p>
    <w:p w14:paraId="12A2A561" w14:textId="77777777" w:rsidR="00B47233" w:rsidRDefault="00B47233" w:rsidP="00B54F26"/>
    <w:p w14:paraId="04AF25DA" w14:textId="77777777" w:rsidR="0064283E" w:rsidRPr="0064283E" w:rsidRDefault="0064283E" w:rsidP="00B54F26">
      <w:pPr>
        <w:rPr>
          <w:b/>
        </w:rPr>
      </w:pPr>
      <w:r w:rsidRPr="0064283E">
        <w:rPr>
          <w:b/>
        </w:rPr>
        <w:t>Textbook Chapters:</w:t>
      </w:r>
    </w:p>
    <w:p w14:paraId="4E4BC4BB" w14:textId="77777777" w:rsidR="0064283E" w:rsidRDefault="0064283E" w:rsidP="0064283E">
      <w:pPr>
        <w:numPr>
          <w:ilvl w:val="0"/>
          <w:numId w:val="5"/>
        </w:numPr>
      </w:pPr>
      <w:r w:rsidRPr="00257404">
        <w:t xml:space="preserve">“The Barbary Wars” in David Staley et al, eds.  </w:t>
      </w:r>
      <w:r w:rsidRPr="00257404">
        <w:rPr>
          <w:i/>
        </w:rPr>
        <w:t>Retrieving the American Past</w:t>
      </w:r>
      <w:r w:rsidRPr="00257404">
        <w:t>. Bos</w:t>
      </w:r>
      <w:r w:rsidR="00881B4E">
        <w:t xml:space="preserve">ton: Pearson Publishing, 2007 (Module </w:t>
      </w:r>
      <w:r w:rsidRPr="00257404">
        <w:t>89).</w:t>
      </w:r>
    </w:p>
    <w:p w14:paraId="4BC71E0A" w14:textId="77777777" w:rsidR="0077321B" w:rsidRDefault="0077321B" w:rsidP="0077321B"/>
    <w:p w14:paraId="30D832E3" w14:textId="77777777" w:rsidR="0077321B" w:rsidRDefault="0077321B" w:rsidP="00C60C6B">
      <w:pPr>
        <w:ind w:left="720"/>
      </w:pPr>
    </w:p>
    <w:p w14:paraId="7124EC5A" w14:textId="77777777" w:rsidR="005C67FC" w:rsidRPr="00257404" w:rsidRDefault="005C67FC" w:rsidP="00F61FFA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PAPERS AND PRESENTATIONS</w:t>
      </w:r>
    </w:p>
    <w:p w14:paraId="308C3A3F" w14:textId="77777777" w:rsidR="005C1EF1" w:rsidRPr="005C1EF1" w:rsidRDefault="005C1EF1" w:rsidP="005C1EF1">
      <w:pPr>
        <w:ind w:left="720"/>
        <w:rPr>
          <w:i/>
        </w:rPr>
      </w:pPr>
    </w:p>
    <w:p w14:paraId="0EA35EFA" w14:textId="77777777" w:rsidR="005C1EF1" w:rsidRDefault="005C1EF1" w:rsidP="005C1EF1">
      <w:pPr>
        <w:numPr>
          <w:ilvl w:val="0"/>
          <w:numId w:val="5"/>
        </w:numPr>
        <w:rPr>
          <w:i/>
        </w:rPr>
      </w:pPr>
      <w:r w:rsidRPr="005C1EF1">
        <w:rPr>
          <w:i/>
        </w:rPr>
        <w:t>From a “Relic of the Revolution” to an “Awful Disclosure”: The Changing Face of Captivity Narratives in the Early 19th Century United States</w:t>
      </w:r>
      <w:r>
        <w:t xml:space="preserve"> presented at the annual meeting of the American Historical Association, Chicago, IL, January 2019.</w:t>
      </w:r>
    </w:p>
    <w:p w14:paraId="2C7F595D" w14:textId="77777777" w:rsidR="005C1EF1" w:rsidRDefault="005C1EF1" w:rsidP="005C1EF1">
      <w:pPr>
        <w:ind w:left="720"/>
        <w:rPr>
          <w:i/>
        </w:rPr>
      </w:pPr>
    </w:p>
    <w:p w14:paraId="2C9415A2" w14:textId="77777777" w:rsidR="00697821" w:rsidRPr="00697821" w:rsidRDefault="00697821" w:rsidP="006C68F6">
      <w:pPr>
        <w:numPr>
          <w:ilvl w:val="0"/>
          <w:numId w:val="5"/>
        </w:numPr>
        <w:rPr>
          <w:i/>
        </w:rPr>
      </w:pPr>
      <w:r>
        <w:rPr>
          <w:i/>
        </w:rPr>
        <w:t>“We Believe Him to Be a Jesuit</w:t>
      </w:r>
      <w:r w:rsidRPr="00697821">
        <w:rPr>
          <w:i/>
        </w:rPr>
        <w:t xml:space="preserve">”: The Suppression of the Jesuits and the </w:t>
      </w:r>
      <w:r w:rsidR="00091BF6">
        <w:rPr>
          <w:i/>
        </w:rPr>
        <w:t>“</w:t>
      </w:r>
      <w:r w:rsidRPr="00697821">
        <w:rPr>
          <w:i/>
        </w:rPr>
        <w:t>Paranoid Style</w:t>
      </w:r>
      <w:r w:rsidR="00091BF6">
        <w:rPr>
          <w:i/>
        </w:rPr>
        <w:t>”</w:t>
      </w:r>
      <w:r w:rsidRPr="00697821">
        <w:rPr>
          <w:i/>
        </w:rPr>
        <w:t xml:space="preserve"> in the Coming of the American Revolution, 1773-1776</w:t>
      </w:r>
      <w:r>
        <w:rPr>
          <w:i/>
        </w:rPr>
        <w:t xml:space="preserve"> </w:t>
      </w:r>
      <w:r>
        <w:t>presented at the American Catholic Historical Association Spring Meeting, Emmitsburg, MD, April 2018.</w:t>
      </w:r>
    </w:p>
    <w:p w14:paraId="480EC151" w14:textId="77777777" w:rsidR="00697821" w:rsidRDefault="00697821" w:rsidP="00697821">
      <w:pPr>
        <w:ind w:left="720"/>
        <w:rPr>
          <w:i/>
        </w:rPr>
      </w:pPr>
    </w:p>
    <w:p w14:paraId="791B159E" w14:textId="77777777" w:rsidR="003F6D12" w:rsidRDefault="003F6D12" w:rsidP="006C68F6">
      <w:pPr>
        <w:numPr>
          <w:ilvl w:val="0"/>
          <w:numId w:val="5"/>
        </w:numPr>
        <w:rPr>
          <w:i/>
        </w:rPr>
      </w:pPr>
      <w:r>
        <w:rPr>
          <w:i/>
        </w:rPr>
        <w:t>Remember Old New York was Once New Amsterdam: The Dutch Roots of American Pluralism</w:t>
      </w:r>
      <w:r>
        <w:t xml:space="preserve"> present</w:t>
      </w:r>
      <w:r w:rsidR="0089364D">
        <w:t>ed</w:t>
      </w:r>
      <w:r>
        <w:t xml:space="preserve"> at University for a Day, Scranton, PA, September 2015.</w:t>
      </w:r>
    </w:p>
    <w:p w14:paraId="1F193C65" w14:textId="77777777" w:rsidR="003F6D12" w:rsidRDefault="003F6D12" w:rsidP="003F6D12">
      <w:pPr>
        <w:ind w:left="720"/>
        <w:rPr>
          <w:i/>
        </w:rPr>
      </w:pPr>
    </w:p>
    <w:p w14:paraId="262EBB0C" w14:textId="77777777" w:rsidR="00CA07F1" w:rsidRPr="00CA07F1" w:rsidRDefault="00CA07F1" w:rsidP="006C68F6">
      <w:pPr>
        <w:numPr>
          <w:ilvl w:val="0"/>
          <w:numId w:val="5"/>
        </w:numPr>
        <w:rPr>
          <w:i/>
        </w:rPr>
      </w:pPr>
      <w:r>
        <w:rPr>
          <w:i/>
        </w:rPr>
        <w:t xml:space="preserve">The American Revolution and its Legacies </w:t>
      </w:r>
      <w:r>
        <w:t xml:space="preserve">presented at Ss. Cyril and Methodius University, </w:t>
      </w:r>
      <w:proofErr w:type="spellStart"/>
      <w:r>
        <w:t>Trnava</w:t>
      </w:r>
      <w:proofErr w:type="spellEnd"/>
      <w:r>
        <w:t>, Slovakia, April 2015.</w:t>
      </w:r>
    </w:p>
    <w:p w14:paraId="69CA725B" w14:textId="77777777" w:rsidR="00CA07F1" w:rsidRDefault="00CA07F1" w:rsidP="00CA07F1">
      <w:pPr>
        <w:ind w:left="720"/>
        <w:rPr>
          <w:i/>
        </w:rPr>
      </w:pPr>
    </w:p>
    <w:p w14:paraId="1691F357" w14:textId="77777777" w:rsidR="006C68F6" w:rsidRDefault="006C68F6" w:rsidP="006C68F6">
      <w:pPr>
        <w:numPr>
          <w:ilvl w:val="0"/>
          <w:numId w:val="5"/>
        </w:numPr>
        <w:rPr>
          <w:i/>
        </w:rPr>
      </w:pPr>
      <w:r w:rsidRPr="006C68F6">
        <w:rPr>
          <w:i/>
        </w:rPr>
        <w:t>The Jesuit and the “Maine Law”:  The Temperance Efforts of Fr. John Bapst</w:t>
      </w:r>
      <w:r>
        <w:rPr>
          <w:i/>
        </w:rPr>
        <w:t xml:space="preserve"> </w:t>
      </w:r>
      <w:r>
        <w:t xml:space="preserve">presented at Crossings and Dwellings: </w:t>
      </w:r>
      <w:r w:rsidRPr="006C68F6">
        <w:t>Restored Jesuits, Women Religious, American Experience, 1814-2014</w:t>
      </w:r>
      <w:r>
        <w:t>, Loyola University Chicago, October 2014.</w:t>
      </w:r>
    </w:p>
    <w:p w14:paraId="783101C1" w14:textId="77777777" w:rsidR="006C68F6" w:rsidRPr="006C68F6" w:rsidRDefault="006C68F6" w:rsidP="006C68F6">
      <w:pPr>
        <w:ind w:left="720"/>
        <w:rPr>
          <w:i/>
        </w:rPr>
      </w:pPr>
    </w:p>
    <w:p w14:paraId="0B1D4F50" w14:textId="54E21132" w:rsidR="00123436" w:rsidRDefault="00123436" w:rsidP="00123436">
      <w:pPr>
        <w:numPr>
          <w:ilvl w:val="0"/>
          <w:numId w:val="5"/>
        </w:numPr>
        <w:rPr>
          <w:i/>
        </w:rPr>
      </w:pPr>
      <w:r w:rsidRPr="00123436">
        <w:rPr>
          <w:i/>
        </w:rPr>
        <w:t>“Old Tar and Feathers”: Fr. John Bapst and Protestant-Catholic Relations in Mid-Nineteenth Century Maine</w:t>
      </w:r>
      <w:r>
        <w:t xml:space="preserve"> presented at the annual meeting of the American Historical Association, Washington D.C., January 2014.</w:t>
      </w:r>
    </w:p>
    <w:p w14:paraId="7E786FD3" w14:textId="77777777" w:rsidR="00123436" w:rsidRDefault="00123436" w:rsidP="00123436">
      <w:pPr>
        <w:ind w:left="720"/>
        <w:rPr>
          <w:i/>
        </w:rPr>
      </w:pPr>
    </w:p>
    <w:p w14:paraId="6D66E198" w14:textId="77777777" w:rsidR="009B4A03" w:rsidRDefault="009B4A03" w:rsidP="009B4A03">
      <w:pPr>
        <w:numPr>
          <w:ilvl w:val="0"/>
          <w:numId w:val="5"/>
        </w:numPr>
        <w:rPr>
          <w:i/>
        </w:rPr>
      </w:pPr>
      <w:r w:rsidRPr="009B4A03">
        <w:rPr>
          <w:i/>
        </w:rPr>
        <w:t>The Politics of Naturalization During the War of 1812</w:t>
      </w:r>
      <w:r>
        <w:t xml:space="preserve"> presented at the Conference on New York State History, Cooperstown, NY, June 2013.</w:t>
      </w:r>
    </w:p>
    <w:p w14:paraId="1EE96C72" w14:textId="77777777" w:rsidR="009B4A03" w:rsidRDefault="009B4A03" w:rsidP="009B4A03">
      <w:pPr>
        <w:ind w:left="720"/>
        <w:rPr>
          <w:i/>
        </w:rPr>
      </w:pPr>
    </w:p>
    <w:p w14:paraId="7BF21E5D" w14:textId="77777777" w:rsidR="005569DE" w:rsidRPr="00257404" w:rsidRDefault="005569DE" w:rsidP="005569DE">
      <w:pPr>
        <w:numPr>
          <w:ilvl w:val="0"/>
          <w:numId w:val="5"/>
        </w:numPr>
        <w:rPr>
          <w:i/>
        </w:rPr>
      </w:pPr>
      <w:r>
        <w:rPr>
          <w:i/>
        </w:rPr>
        <w:t xml:space="preserve">Prairie Dogs and Horned Frogs: The Louisiana Purchase and the Evolution of Federalist Satire 1803-1812 </w:t>
      </w:r>
      <w:r w:rsidRPr="00257404">
        <w:t>presented at the Upstate American History Worksho</w:t>
      </w:r>
      <w:r>
        <w:t>p, Binghamton, NY, April 2013</w:t>
      </w:r>
      <w:r w:rsidRPr="00257404">
        <w:t>.</w:t>
      </w:r>
    </w:p>
    <w:p w14:paraId="1283C488" w14:textId="77777777" w:rsidR="005569DE" w:rsidRPr="007A55C2" w:rsidRDefault="005569DE" w:rsidP="005569DE">
      <w:pPr>
        <w:ind w:left="720"/>
      </w:pPr>
    </w:p>
    <w:p w14:paraId="64175ADD" w14:textId="77777777" w:rsidR="00FD1428" w:rsidRPr="00257404" w:rsidRDefault="00FD1428" w:rsidP="00FD1428">
      <w:pPr>
        <w:numPr>
          <w:ilvl w:val="0"/>
          <w:numId w:val="5"/>
        </w:numPr>
        <w:rPr>
          <w:i/>
        </w:rPr>
      </w:pPr>
      <w:r w:rsidRPr="00257404">
        <w:rPr>
          <w:i/>
        </w:rPr>
        <w:t>The “Blood Thirty Shortland” and the “Illustrious Decatur”: American Doubt and Self-Confidence in the Wake of the War of 1812</w:t>
      </w:r>
      <w:r w:rsidRPr="00257404">
        <w:t xml:space="preserve"> presented at the Society for Historians of the Early American Republic Conference, Philadelphia, PA, July 2011.</w:t>
      </w:r>
    </w:p>
    <w:p w14:paraId="6F05B8BC" w14:textId="77777777" w:rsidR="00FD1428" w:rsidRPr="00257404" w:rsidRDefault="00FD1428" w:rsidP="00FD1428">
      <w:pPr>
        <w:ind w:left="720"/>
        <w:rPr>
          <w:i/>
        </w:rPr>
      </w:pPr>
    </w:p>
    <w:p w14:paraId="498CE614" w14:textId="77777777" w:rsidR="00823EFC" w:rsidRPr="00257404" w:rsidRDefault="00823EFC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lastRenderedPageBreak/>
        <w:t>Of Salt Mountains, Prairie Dogs, and Horned Frogs: The Environmental Politics of the Early Nineteenth Century</w:t>
      </w:r>
      <w:r w:rsidRPr="00257404">
        <w:t xml:space="preserve"> presented at the Ohio Academy of History Annual Meeting, Granville, OH, April 2011.</w:t>
      </w:r>
    </w:p>
    <w:p w14:paraId="3D6368C1" w14:textId="77777777" w:rsidR="00823EFC" w:rsidRPr="00257404" w:rsidRDefault="00823EFC" w:rsidP="00823EFC">
      <w:pPr>
        <w:ind w:left="720"/>
        <w:rPr>
          <w:i/>
        </w:rPr>
      </w:pPr>
    </w:p>
    <w:p w14:paraId="29B685A3" w14:textId="77777777" w:rsidR="00823EFC" w:rsidRPr="00257404" w:rsidRDefault="00823EFC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t>Mr. Jefferson’s Folly: The Louisiana Purchase and the Beginning of Environmental Politics in the United States</w:t>
      </w:r>
      <w:r w:rsidRPr="00257404">
        <w:t xml:space="preserve"> presented at the Midwest Political Science Association Annual Meeting, Chicago, IL, April 2011.</w:t>
      </w:r>
    </w:p>
    <w:p w14:paraId="5A3189AB" w14:textId="77777777" w:rsidR="00823EFC" w:rsidRPr="00257404" w:rsidRDefault="00823EFC" w:rsidP="00823EFC">
      <w:pPr>
        <w:ind w:left="720"/>
        <w:rPr>
          <w:i/>
        </w:rPr>
      </w:pPr>
    </w:p>
    <w:p w14:paraId="397B3B97" w14:textId="77777777" w:rsidR="005B2DB9" w:rsidRPr="00257404" w:rsidRDefault="005B2DB9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t>Barbary Piracy and Somali Piracy: An Historical Comparison</w:t>
      </w:r>
      <w:r w:rsidRPr="00257404">
        <w:t xml:space="preserve"> presented at the American Society of Criminology Annual Meeting, Philadelphia, PA, November 2009.</w:t>
      </w:r>
    </w:p>
    <w:p w14:paraId="47A9DADC" w14:textId="77777777" w:rsidR="005B2DB9" w:rsidRPr="00257404" w:rsidRDefault="005B2DB9" w:rsidP="005B2DB9">
      <w:pPr>
        <w:ind w:left="360"/>
        <w:rPr>
          <w:i/>
        </w:rPr>
      </w:pPr>
    </w:p>
    <w:p w14:paraId="5A3DFCF1" w14:textId="77777777" w:rsidR="00672434" w:rsidRPr="00257404" w:rsidRDefault="00672434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t>A “Full and Ample Retaliation”: Prisoners of War and Citizenship in the War of 1812</w:t>
      </w:r>
      <w:r w:rsidRPr="00257404">
        <w:t xml:space="preserve"> presented at the Society for Historians of American Foreign Relations Conference, Falls Church, VA, June 2009.</w:t>
      </w:r>
    </w:p>
    <w:p w14:paraId="171D8D48" w14:textId="77777777" w:rsidR="00672434" w:rsidRPr="00257404" w:rsidRDefault="00672434" w:rsidP="00672434">
      <w:pPr>
        <w:ind w:left="360"/>
        <w:rPr>
          <w:i/>
        </w:rPr>
      </w:pPr>
      <w:r w:rsidRPr="00257404">
        <w:t xml:space="preserve"> </w:t>
      </w:r>
    </w:p>
    <w:p w14:paraId="63C1D3ED" w14:textId="77777777" w:rsidR="00196814" w:rsidRPr="00257404" w:rsidRDefault="00196814" w:rsidP="00196814">
      <w:pPr>
        <w:numPr>
          <w:ilvl w:val="0"/>
          <w:numId w:val="5"/>
        </w:numPr>
        <w:rPr>
          <w:i/>
        </w:rPr>
      </w:pPr>
      <w:r w:rsidRPr="00257404">
        <w:rPr>
          <w:i/>
        </w:rPr>
        <w:t>The “Horrid Massacre” at Dartmoor: Foreign Affairs and American Self-Confidence 1815-1816</w:t>
      </w:r>
      <w:r w:rsidRPr="00257404">
        <w:t xml:space="preserve"> presented at the Upstate American History Workshop, Binghamton, NY, November 2008.</w:t>
      </w:r>
    </w:p>
    <w:p w14:paraId="1DEC23F6" w14:textId="77777777" w:rsidR="00196814" w:rsidRPr="00257404" w:rsidRDefault="00196814" w:rsidP="00196814">
      <w:pPr>
        <w:ind w:left="360"/>
        <w:rPr>
          <w:i/>
        </w:rPr>
      </w:pPr>
    </w:p>
    <w:p w14:paraId="072C4752" w14:textId="77777777" w:rsidR="00196814" w:rsidRPr="00257404" w:rsidRDefault="00196814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>African Pirates, British Prisons, and American Self-Confidence in the Early Nineteenth Century</w:t>
      </w:r>
      <w:r w:rsidRPr="00257404">
        <w:t xml:space="preserve"> presented at the University of Scranton Faculty Research Seminar Series, Scranton, PA, October 2008.</w:t>
      </w:r>
    </w:p>
    <w:p w14:paraId="48B8DC0C" w14:textId="77777777" w:rsidR="00196814" w:rsidRPr="00257404" w:rsidRDefault="00196814" w:rsidP="00196814">
      <w:pPr>
        <w:ind w:left="360"/>
        <w:rPr>
          <w:i/>
        </w:rPr>
      </w:pPr>
    </w:p>
    <w:p w14:paraId="76DE883B" w14:textId="77777777" w:rsidR="00F34DC7" w:rsidRPr="00257404" w:rsidRDefault="00F34DC7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>Jailbreak in Worcester: The Prisoner of War Debate and Federalist Opposition to the War of 1812</w:t>
      </w:r>
      <w:r w:rsidRPr="00257404">
        <w:t xml:space="preserve"> presented at the Society for Historians of the Early American Republic Conference, Philadelphia, PA, July 2008</w:t>
      </w:r>
      <w:r w:rsidR="00196814" w:rsidRPr="00257404">
        <w:t>.</w:t>
      </w:r>
    </w:p>
    <w:p w14:paraId="521D3166" w14:textId="77777777" w:rsidR="00F34DC7" w:rsidRPr="00257404" w:rsidRDefault="00F34DC7" w:rsidP="00F34DC7">
      <w:pPr>
        <w:ind w:left="360"/>
        <w:rPr>
          <w:i/>
        </w:rPr>
      </w:pPr>
    </w:p>
    <w:p w14:paraId="44FCFA89" w14:textId="77777777" w:rsidR="00F34DC7" w:rsidRPr="00257404" w:rsidRDefault="00F34DC7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>Colonization and Immigration in Colonial America</w:t>
      </w:r>
      <w:r w:rsidRPr="00257404">
        <w:t xml:space="preserve"> presented at the History WORKS Summer Institute, The Ohio Historical Society, June 2008</w:t>
      </w:r>
      <w:r w:rsidR="00196814" w:rsidRPr="00257404">
        <w:t>.</w:t>
      </w:r>
    </w:p>
    <w:p w14:paraId="38242380" w14:textId="77777777" w:rsidR="00F34DC7" w:rsidRPr="00257404" w:rsidRDefault="00F34DC7" w:rsidP="00F34DC7">
      <w:pPr>
        <w:ind w:left="360"/>
        <w:rPr>
          <w:i/>
        </w:rPr>
      </w:pPr>
    </w:p>
    <w:p w14:paraId="5D72B526" w14:textId="77777777" w:rsidR="00F34DC7" w:rsidRPr="00257404" w:rsidRDefault="00F34DC7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>Mr. Madison’s Other War: The Dartmoor Massacre, the End of the Barbary Wars, and American Self-Confidence, 1815-1816</w:t>
      </w:r>
      <w:r w:rsidRPr="00257404">
        <w:t xml:space="preserve"> presented at the Society for Historians of American Foreign Relations Conference, The Ohio State University, June 2008</w:t>
      </w:r>
      <w:r w:rsidR="00196814" w:rsidRPr="00257404">
        <w:t>.</w:t>
      </w:r>
    </w:p>
    <w:p w14:paraId="149C4FDE" w14:textId="77777777" w:rsidR="00F34DC7" w:rsidRPr="00257404" w:rsidRDefault="00F34DC7" w:rsidP="00F34DC7">
      <w:pPr>
        <w:ind w:left="360"/>
        <w:rPr>
          <w:i/>
        </w:rPr>
      </w:pPr>
    </w:p>
    <w:p w14:paraId="4BB0C20D" w14:textId="77777777" w:rsidR="00145B4B" w:rsidRPr="00257404" w:rsidRDefault="000274D3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 xml:space="preserve">“The Obligations of Every Government”:  The Articles of Confederation, Public Security, and American Captives in </w:t>
      </w:r>
      <w:smartTag w:uri="urn:schemas-microsoft-com:office:smarttags" w:element="City">
        <w:r w:rsidRPr="00257404">
          <w:rPr>
            <w:i/>
          </w:rPr>
          <w:t>Algiers</w:t>
        </w:r>
      </w:smartTag>
      <w:r w:rsidRPr="00257404">
        <w:rPr>
          <w:i/>
        </w:rPr>
        <w:t xml:space="preserve"> 1783-1787 </w:t>
      </w:r>
      <w:r w:rsidRPr="00257404">
        <w:t xml:space="preserve">presented at the Constitution and American Values Conference, </w:t>
      </w:r>
      <w:smartTag w:uri="urn:schemas-microsoft-com:office:smarttags" w:element="place">
        <w:smartTag w:uri="urn:schemas-microsoft-com:office:smarttags" w:element="PlaceName">
          <w:r w:rsidRPr="00257404">
            <w:t>San Francisco</w:t>
          </w:r>
        </w:smartTag>
        <w:r w:rsidRPr="00257404">
          <w:t xml:space="preserve"> </w:t>
        </w:r>
        <w:smartTag w:uri="urn:schemas-microsoft-com:office:smarttags" w:element="PlaceType">
          <w:r w:rsidRPr="00257404">
            <w:t>State</w:t>
          </w:r>
        </w:smartTag>
        <w:r w:rsidRPr="00257404">
          <w:t xml:space="preserve"> </w:t>
        </w:r>
        <w:smartTag w:uri="urn:schemas-microsoft-com:office:smarttags" w:element="PlaceType">
          <w:r w:rsidRPr="00257404">
            <w:t>University</w:t>
          </w:r>
        </w:smartTag>
      </w:smartTag>
      <w:r w:rsidRPr="00257404">
        <w:t>, September 2007.</w:t>
      </w:r>
    </w:p>
    <w:p w14:paraId="571154B9" w14:textId="77777777" w:rsidR="000274D3" w:rsidRPr="00257404" w:rsidRDefault="000274D3" w:rsidP="000274D3">
      <w:pPr>
        <w:ind w:left="360"/>
        <w:rPr>
          <w:i/>
        </w:rPr>
      </w:pPr>
    </w:p>
    <w:p w14:paraId="4EEC1B8B" w14:textId="77777777" w:rsidR="00814EC1" w:rsidRPr="00257404" w:rsidRDefault="00814EC1" w:rsidP="00E40B2D">
      <w:pPr>
        <w:numPr>
          <w:ilvl w:val="0"/>
          <w:numId w:val="5"/>
        </w:numPr>
        <w:rPr>
          <w:i/>
        </w:rPr>
      </w:pPr>
      <w:r w:rsidRPr="00257404">
        <w:rPr>
          <w:i/>
        </w:rPr>
        <w:t>“Obligations Arising from the Rights of Humanity”: Heroism</w:t>
      </w:r>
      <w:r w:rsidR="00136F79" w:rsidRPr="00257404">
        <w:rPr>
          <w:i/>
        </w:rPr>
        <w:t>,</w:t>
      </w:r>
      <w:r w:rsidRPr="00257404">
        <w:rPr>
          <w:i/>
        </w:rPr>
        <w:t xml:space="preserve"> Nationalism, and Human Rights in the American Revolution</w:t>
      </w:r>
      <w:r w:rsidR="00FD42BF" w:rsidRPr="00257404">
        <w:rPr>
          <w:i/>
        </w:rPr>
        <w:t xml:space="preserve"> </w:t>
      </w:r>
      <w:r w:rsidR="00FD42BF" w:rsidRPr="00257404">
        <w:t>presented at the Heroism, Nationalism, and Human Rights Conference, University of Connecticut, February 2006.</w:t>
      </w:r>
    </w:p>
    <w:p w14:paraId="52E97145" w14:textId="77777777" w:rsidR="0077377F" w:rsidRPr="00257404" w:rsidRDefault="0077377F" w:rsidP="0077377F">
      <w:pPr>
        <w:ind w:left="360"/>
        <w:rPr>
          <w:i/>
        </w:rPr>
      </w:pPr>
    </w:p>
    <w:p w14:paraId="60AB52BC" w14:textId="77777777" w:rsidR="00D46BE1" w:rsidRPr="00257404" w:rsidRDefault="005C67FC" w:rsidP="00D46BE1">
      <w:pPr>
        <w:numPr>
          <w:ilvl w:val="0"/>
          <w:numId w:val="5"/>
        </w:numPr>
        <w:rPr>
          <w:i/>
        </w:rPr>
      </w:pPr>
      <w:r w:rsidRPr="00257404">
        <w:rPr>
          <w:i/>
        </w:rPr>
        <w:t>“An Entertaining Narrative of . . .Cruel and Barbarous Treatment”: Captivity and Narrative in the American Revolution</w:t>
      </w:r>
      <w:r w:rsidRPr="00257404">
        <w:t xml:space="preserve"> presented at the Tenth Annual History in the Making Conference, Concordia University, Montreal, Canada, March 2005.</w:t>
      </w:r>
    </w:p>
    <w:p w14:paraId="2791DB01" w14:textId="77777777" w:rsidR="00CF0109" w:rsidRDefault="00CF0109" w:rsidP="00FD1428">
      <w:pPr>
        <w:ind w:left="720"/>
        <w:rPr>
          <w:i/>
        </w:rPr>
      </w:pPr>
    </w:p>
    <w:p w14:paraId="218B6DA3" w14:textId="7FBA8AEB" w:rsidR="00CF0109" w:rsidRDefault="00CF0109" w:rsidP="00FD1428">
      <w:pPr>
        <w:ind w:left="720"/>
        <w:rPr>
          <w:i/>
        </w:rPr>
      </w:pPr>
    </w:p>
    <w:p w14:paraId="32705ED2" w14:textId="77777777" w:rsidR="00751241" w:rsidRPr="00257404" w:rsidRDefault="00751241" w:rsidP="00FD1428">
      <w:pPr>
        <w:ind w:left="720"/>
        <w:rPr>
          <w:i/>
        </w:rPr>
      </w:pPr>
    </w:p>
    <w:p w14:paraId="7CF9C97F" w14:textId="77777777" w:rsidR="00AA47B6" w:rsidRPr="00257404" w:rsidRDefault="00AA47B6" w:rsidP="00AA47B6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lastRenderedPageBreak/>
        <w:t>AWARDS</w:t>
      </w:r>
      <w:r w:rsidR="00091BF6">
        <w:rPr>
          <w:b/>
        </w:rPr>
        <w:t>, GRANTS,</w:t>
      </w:r>
      <w:r w:rsidRPr="00257404">
        <w:rPr>
          <w:b/>
        </w:rPr>
        <w:t xml:space="preserve"> AND FELLOWSHIPS</w:t>
      </w:r>
    </w:p>
    <w:p w14:paraId="15B411B0" w14:textId="77777777" w:rsidR="00C420CD" w:rsidRDefault="00C420CD" w:rsidP="00AA47B6">
      <w:pPr>
        <w:numPr>
          <w:ilvl w:val="0"/>
          <w:numId w:val="33"/>
        </w:numPr>
      </w:pPr>
      <w:r>
        <w:t>National Seminar on Jesuit Higher Education 2019-present</w:t>
      </w:r>
    </w:p>
    <w:p w14:paraId="38174CDA" w14:textId="77777777" w:rsidR="00091BF6" w:rsidRDefault="00091BF6" w:rsidP="00AA47B6">
      <w:pPr>
        <w:numPr>
          <w:ilvl w:val="0"/>
          <w:numId w:val="33"/>
        </w:numPr>
      </w:pPr>
      <w:r>
        <w:t xml:space="preserve">University of Scranton </w:t>
      </w:r>
      <w:r w:rsidR="008D7D00">
        <w:t xml:space="preserve">Provost’s Award for </w:t>
      </w:r>
      <w:r>
        <w:t>Service and Leadership, 2018</w:t>
      </w:r>
    </w:p>
    <w:p w14:paraId="70EC1EB5" w14:textId="77777777" w:rsidR="0077321B" w:rsidRDefault="0077321B" w:rsidP="00AA47B6">
      <w:pPr>
        <w:numPr>
          <w:ilvl w:val="0"/>
          <w:numId w:val="33"/>
        </w:numPr>
      </w:pPr>
      <w:r>
        <w:t>Ignatian Colleagues Program 2016-2018</w:t>
      </w:r>
    </w:p>
    <w:p w14:paraId="2D630BF4" w14:textId="77777777" w:rsidR="00BD09B8" w:rsidRDefault="00BD09B8" w:rsidP="00AA47B6">
      <w:pPr>
        <w:numPr>
          <w:ilvl w:val="0"/>
          <w:numId w:val="33"/>
        </w:numPr>
      </w:pPr>
      <w:r>
        <w:t>Sheldon I. Rosenberg Union Leadership Development Grant, 2015</w:t>
      </w:r>
    </w:p>
    <w:p w14:paraId="4BCE4F67" w14:textId="77777777" w:rsidR="00CA07F1" w:rsidRDefault="00CA07F1" w:rsidP="00AA47B6">
      <w:pPr>
        <w:numPr>
          <w:ilvl w:val="0"/>
          <w:numId w:val="33"/>
        </w:numPr>
      </w:pPr>
      <w:r>
        <w:t>Fulbright Core Scholar</w:t>
      </w:r>
      <w:r w:rsidR="00BD09B8">
        <w:t>,</w:t>
      </w:r>
      <w:r>
        <w:t xml:space="preserve"> 2015</w:t>
      </w:r>
    </w:p>
    <w:p w14:paraId="44C9125C" w14:textId="77777777" w:rsidR="00BD09B8" w:rsidRDefault="00BD09B8" w:rsidP="00AA47B6">
      <w:pPr>
        <w:numPr>
          <w:ilvl w:val="0"/>
          <w:numId w:val="33"/>
        </w:numPr>
      </w:pPr>
      <w:r>
        <w:t>University of Scranton Jesuit Center Research Grant</w:t>
      </w:r>
      <w:r w:rsidR="009469A4">
        <w:t>,</w:t>
      </w:r>
      <w:r>
        <w:t xml:space="preserve"> 2015</w:t>
      </w:r>
    </w:p>
    <w:p w14:paraId="70D23B7F" w14:textId="77777777" w:rsidR="002F4F3C" w:rsidRPr="00257404" w:rsidRDefault="002F4F3C" w:rsidP="00AA47B6">
      <w:pPr>
        <w:numPr>
          <w:ilvl w:val="0"/>
          <w:numId w:val="33"/>
        </w:numPr>
      </w:pPr>
      <w:r w:rsidRPr="00257404">
        <w:t xml:space="preserve">University of Scranton </w:t>
      </w:r>
      <w:r w:rsidR="008D7D00">
        <w:t xml:space="preserve">Faculty </w:t>
      </w:r>
      <w:r w:rsidRPr="00257404">
        <w:t>Research Grant, 2010</w:t>
      </w:r>
      <w:r w:rsidR="00FB3CFE">
        <w:t xml:space="preserve"> and 2012</w:t>
      </w:r>
    </w:p>
    <w:p w14:paraId="4C415C70" w14:textId="77777777" w:rsidR="007F608B" w:rsidRPr="00257404" w:rsidRDefault="007F608B" w:rsidP="00AA47B6">
      <w:pPr>
        <w:numPr>
          <w:ilvl w:val="0"/>
          <w:numId w:val="33"/>
        </w:numPr>
      </w:pPr>
      <w:r w:rsidRPr="00257404">
        <w:t>University of Scranton Information Literacy Grant, 2010</w:t>
      </w:r>
      <w:r w:rsidR="00760594">
        <w:t xml:space="preserve"> and 2013</w:t>
      </w:r>
    </w:p>
    <w:p w14:paraId="028424B6" w14:textId="77777777" w:rsidR="002E4C6B" w:rsidRPr="00257404" w:rsidRDefault="002E4C6B" w:rsidP="00AA47B6">
      <w:pPr>
        <w:numPr>
          <w:ilvl w:val="0"/>
          <w:numId w:val="33"/>
        </w:numPr>
      </w:pPr>
      <w:r w:rsidRPr="00257404">
        <w:t>Ohio State University Newark Teaching Award Nominee, 2008</w:t>
      </w:r>
    </w:p>
    <w:p w14:paraId="2280FC70" w14:textId="77777777" w:rsidR="00AA47B6" w:rsidRPr="00257404" w:rsidRDefault="00AA47B6" w:rsidP="00AA47B6">
      <w:pPr>
        <w:numPr>
          <w:ilvl w:val="0"/>
          <w:numId w:val="33"/>
        </w:numPr>
      </w:pPr>
      <w:r w:rsidRPr="00257404">
        <w:t>Ohio State University College of Humanities Summer Research Fellowship, 2005</w:t>
      </w:r>
    </w:p>
    <w:p w14:paraId="49610F82" w14:textId="77777777" w:rsidR="00AA47B6" w:rsidRPr="00257404" w:rsidRDefault="00AA47B6" w:rsidP="00AA47B6">
      <w:pPr>
        <w:numPr>
          <w:ilvl w:val="0"/>
          <w:numId w:val="33"/>
        </w:numPr>
      </w:pPr>
      <w:smartTag w:uri="urn:schemas-microsoft-com:office:smarttags" w:element="place">
        <w:smartTag w:uri="urn:schemas-microsoft-com:office:smarttags" w:element="PlaceName">
          <w:r w:rsidRPr="00257404">
            <w:t>Ohio</w:t>
          </w:r>
        </w:smartTag>
        <w:r w:rsidRPr="00257404">
          <w:t xml:space="preserve"> </w:t>
        </w:r>
        <w:smartTag w:uri="urn:schemas-microsoft-com:office:smarttags" w:element="PlaceType">
          <w:r w:rsidRPr="00257404">
            <w:t>State</w:t>
          </w:r>
        </w:smartTag>
        <w:r w:rsidRPr="00257404">
          <w:t xml:space="preserve"> </w:t>
        </w:r>
        <w:smartTag w:uri="urn:schemas-microsoft-com:office:smarttags" w:element="PlaceType">
          <w:r w:rsidRPr="00257404">
            <w:t>University</w:t>
          </w:r>
        </w:smartTag>
      </w:smartTag>
      <w:r w:rsidRPr="00257404">
        <w:t xml:space="preserve"> Graduate Teaching Award Nominee, 2005</w:t>
      </w:r>
    </w:p>
    <w:p w14:paraId="2B9CCF43" w14:textId="77777777" w:rsidR="00AA47B6" w:rsidRPr="00257404" w:rsidRDefault="00AA47B6" w:rsidP="00AA47B6">
      <w:pPr>
        <w:numPr>
          <w:ilvl w:val="0"/>
          <w:numId w:val="33"/>
        </w:numPr>
      </w:pPr>
      <w:r w:rsidRPr="00257404">
        <w:t xml:space="preserve">Clio Award for Outstanding Achievement in History, </w:t>
      </w:r>
      <w:smartTag w:uri="urn:schemas-microsoft-com:office:smarttags" w:element="place">
        <w:smartTag w:uri="urn:schemas-microsoft-com:office:smarttags" w:element="PlaceName">
          <w:r w:rsidRPr="00257404">
            <w:t>Fairfield</w:t>
          </w:r>
        </w:smartTag>
        <w:r w:rsidRPr="00257404">
          <w:t xml:space="preserve"> </w:t>
        </w:r>
        <w:smartTag w:uri="urn:schemas-microsoft-com:office:smarttags" w:element="PlaceType">
          <w:r w:rsidRPr="00257404">
            <w:t>University</w:t>
          </w:r>
        </w:smartTag>
      </w:smartTag>
      <w:r w:rsidRPr="00257404">
        <w:t>, 1999</w:t>
      </w:r>
    </w:p>
    <w:p w14:paraId="39C7F96F" w14:textId="77777777" w:rsidR="00AA47B6" w:rsidRPr="00257404" w:rsidRDefault="00C70AF4" w:rsidP="00AA47B6">
      <w:pPr>
        <w:numPr>
          <w:ilvl w:val="0"/>
          <w:numId w:val="35"/>
        </w:numPr>
      </w:pPr>
      <w:r w:rsidRPr="00257404">
        <w:t xml:space="preserve">Phi Beta Kappa, </w:t>
      </w:r>
      <w:r w:rsidR="00AA47B6" w:rsidRPr="00257404">
        <w:t>1999</w:t>
      </w:r>
    </w:p>
    <w:p w14:paraId="47B8E4BA" w14:textId="77777777" w:rsidR="00AA47B6" w:rsidRPr="00257404" w:rsidRDefault="00C70AF4" w:rsidP="00AA47B6">
      <w:pPr>
        <w:numPr>
          <w:ilvl w:val="0"/>
          <w:numId w:val="37"/>
        </w:numPr>
      </w:pPr>
      <w:r w:rsidRPr="00257404">
        <w:t xml:space="preserve">Alpha Sigma Nu, </w:t>
      </w:r>
      <w:r w:rsidR="00AA47B6" w:rsidRPr="00257404">
        <w:t>1998</w:t>
      </w:r>
    </w:p>
    <w:p w14:paraId="1B2B7F66" w14:textId="77777777" w:rsidR="00AA47B6" w:rsidRDefault="00C70AF4" w:rsidP="00AA47B6">
      <w:pPr>
        <w:numPr>
          <w:ilvl w:val="0"/>
          <w:numId w:val="39"/>
        </w:numPr>
      </w:pPr>
      <w:r w:rsidRPr="00257404">
        <w:t xml:space="preserve">Phi Alpha Theta, </w:t>
      </w:r>
      <w:r w:rsidR="00AA47B6" w:rsidRPr="00257404">
        <w:t>1998</w:t>
      </w:r>
    </w:p>
    <w:p w14:paraId="6EC33EFF" w14:textId="77777777" w:rsidR="00ED1600" w:rsidRPr="00257404" w:rsidRDefault="00ED1600" w:rsidP="00ED1600">
      <w:pPr>
        <w:ind w:left="720"/>
      </w:pPr>
    </w:p>
    <w:p w14:paraId="5354BFC3" w14:textId="77777777" w:rsidR="0097161C" w:rsidRPr="00257404" w:rsidRDefault="0097161C" w:rsidP="00D46BE1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SERVICE</w:t>
      </w:r>
      <w:r w:rsidR="00196814" w:rsidRPr="00257404">
        <w:rPr>
          <w:b/>
        </w:rPr>
        <w:t xml:space="preserve"> AND COMMITTEE WORK</w:t>
      </w:r>
    </w:p>
    <w:p w14:paraId="163DF660" w14:textId="40E7D92C" w:rsidR="00AD7209" w:rsidRDefault="00957F81" w:rsidP="00AD7209">
      <w:pPr>
        <w:numPr>
          <w:ilvl w:val="0"/>
          <w:numId w:val="11"/>
        </w:numPr>
      </w:pPr>
      <w:r>
        <w:t>Member College of Arts and Sciences Curriculum Committee 2019-present</w:t>
      </w:r>
    </w:p>
    <w:p w14:paraId="671856A9" w14:textId="77777777" w:rsidR="00957F81" w:rsidRDefault="00957F81" w:rsidP="00957F81">
      <w:pPr>
        <w:ind w:left="720"/>
      </w:pPr>
    </w:p>
    <w:p w14:paraId="553E796E" w14:textId="20DA91E1" w:rsidR="00AD7209" w:rsidRDefault="00AD7209" w:rsidP="00AD7209">
      <w:pPr>
        <w:numPr>
          <w:ilvl w:val="0"/>
          <w:numId w:val="11"/>
        </w:numPr>
      </w:pPr>
      <w:r>
        <w:t>University of Scranton Health Professions Evaluation Committee 2017-present</w:t>
      </w:r>
    </w:p>
    <w:p w14:paraId="08C78A2B" w14:textId="77777777" w:rsidR="00AD7209" w:rsidRDefault="00AD7209" w:rsidP="00AD7209">
      <w:pPr>
        <w:pStyle w:val="ListParagraph"/>
      </w:pPr>
    </w:p>
    <w:p w14:paraId="7C1B3894" w14:textId="606E9106" w:rsidR="00AD7209" w:rsidRDefault="00AD7209" w:rsidP="00AD7209">
      <w:pPr>
        <w:numPr>
          <w:ilvl w:val="0"/>
          <w:numId w:val="11"/>
        </w:numPr>
      </w:pPr>
      <w:r>
        <w:t>Faculty Advisor, CAS Advising Center 2015-present</w:t>
      </w:r>
    </w:p>
    <w:p w14:paraId="2F709D43" w14:textId="77777777" w:rsidR="00AD7209" w:rsidRDefault="00AD7209" w:rsidP="00AD7209">
      <w:pPr>
        <w:pStyle w:val="ListParagraph"/>
      </w:pPr>
    </w:p>
    <w:p w14:paraId="60649570" w14:textId="77777777" w:rsidR="00AD7209" w:rsidRDefault="00AD7209" w:rsidP="00AD7209">
      <w:pPr>
        <w:numPr>
          <w:ilvl w:val="0"/>
          <w:numId w:val="11"/>
        </w:numPr>
      </w:pPr>
      <w:r>
        <w:t>Member University of Scranton Jesuit Center Advisory Board 2016-present</w:t>
      </w:r>
    </w:p>
    <w:p w14:paraId="57541FF3" w14:textId="77777777" w:rsidR="00AD7209" w:rsidRDefault="00AD7209" w:rsidP="00AD7209">
      <w:pPr>
        <w:pStyle w:val="ListParagraph"/>
      </w:pPr>
    </w:p>
    <w:p w14:paraId="5DE87D98" w14:textId="4178567C" w:rsidR="00AD7209" w:rsidRDefault="00AD7209" w:rsidP="00AD7209">
      <w:pPr>
        <w:numPr>
          <w:ilvl w:val="0"/>
          <w:numId w:val="11"/>
        </w:numPr>
      </w:pPr>
      <w:r>
        <w:t>University of Scranton NCAA Division III Faculty Athletics Representative 2017-present</w:t>
      </w:r>
    </w:p>
    <w:p w14:paraId="0FC0EB5D" w14:textId="77777777" w:rsidR="00AD7209" w:rsidRDefault="00AD7209" w:rsidP="00AD7209">
      <w:pPr>
        <w:pStyle w:val="ListParagraph"/>
      </w:pPr>
    </w:p>
    <w:p w14:paraId="24C621A9" w14:textId="77777777" w:rsidR="00AD7209" w:rsidRDefault="00AD7209" w:rsidP="00AD7209">
      <w:pPr>
        <w:numPr>
          <w:ilvl w:val="0"/>
          <w:numId w:val="11"/>
        </w:numPr>
      </w:pPr>
      <w:r w:rsidRPr="00257404">
        <w:t>Member of the University of Scranton Technology Advisory Group 2011-present</w:t>
      </w:r>
    </w:p>
    <w:p w14:paraId="60061CBF" w14:textId="77777777" w:rsidR="00AD7209" w:rsidRPr="00257404" w:rsidRDefault="00AD7209" w:rsidP="00AD7209">
      <w:pPr>
        <w:numPr>
          <w:ilvl w:val="1"/>
          <w:numId w:val="11"/>
        </w:numPr>
      </w:pPr>
      <w:r>
        <w:t>Co-Chair Technology Advisory Group 2013-2015</w:t>
      </w:r>
    </w:p>
    <w:p w14:paraId="23470C01" w14:textId="77777777" w:rsidR="00AD7209" w:rsidRDefault="00AD7209" w:rsidP="00AD7209">
      <w:pPr>
        <w:pStyle w:val="ListParagraph"/>
      </w:pPr>
    </w:p>
    <w:p w14:paraId="754D70E1" w14:textId="44E2CB59" w:rsidR="00C420CD" w:rsidRDefault="00C420CD" w:rsidP="00C420CD">
      <w:pPr>
        <w:numPr>
          <w:ilvl w:val="0"/>
          <w:numId w:val="11"/>
        </w:numPr>
      </w:pPr>
      <w:r>
        <w:t xml:space="preserve">Member Faculty Affairs Council </w:t>
      </w:r>
      <w:r w:rsidR="0060319A">
        <w:t>Executive Committee 2014-2019</w:t>
      </w:r>
    </w:p>
    <w:p w14:paraId="36F06E29" w14:textId="53AC106B" w:rsidR="00C420CD" w:rsidRDefault="0060319A" w:rsidP="00C420CD">
      <w:pPr>
        <w:numPr>
          <w:ilvl w:val="1"/>
          <w:numId w:val="11"/>
        </w:numPr>
      </w:pPr>
      <w:r>
        <w:t>Chair 2018-2019</w:t>
      </w:r>
    </w:p>
    <w:p w14:paraId="40BEEFA4" w14:textId="77777777" w:rsidR="00C420CD" w:rsidRDefault="00C420CD" w:rsidP="00C420CD">
      <w:pPr>
        <w:numPr>
          <w:ilvl w:val="1"/>
          <w:numId w:val="11"/>
        </w:numPr>
      </w:pPr>
      <w:r>
        <w:t>Contract Administrator and Vice Chair 2017-2018</w:t>
      </w:r>
    </w:p>
    <w:p w14:paraId="77FC2AC3" w14:textId="77777777" w:rsidR="00C420CD" w:rsidRDefault="00C420CD" w:rsidP="00C420CD">
      <w:pPr>
        <w:numPr>
          <w:ilvl w:val="1"/>
          <w:numId w:val="11"/>
        </w:numPr>
      </w:pPr>
      <w:r>
        <w:t>Grievance Officer 2016-2017</w:t>
      </w:r>
    </w:p>
    <w:p w14:paraId="6E8FE660" w14:textId="77777777" w:rsidR="00957F81" w:rsidRDefault="00957F81" w:rsidP="00957F81">
      <w:pPr>
        <w:ind w:left="720"/>
      </w:pPr>
    </w:p>
    <w:p w14:paraId="6FC9958E" w14:textId="4D311217" w:rsidR="00C420CD" w:rsidRDefault="00C420CD" w:rsidP="005569DE">
      <w:pPr>
        <w:numPr>
          <w:ilvl w:val="0"/>
          <w:numId w:val="11"/>
        </w:numPr>
      </w:pPr>
      <w:r>
        <w:t>Member University of Scranton Women’s Basketball Coach Search Committee 2019</w:t>
      </w:r>
    </w:p>
    <w:p w14:paraId="237B6AF7" w14:textId="77777777" w:rsidR="00C420CD" w:rsidRDefault="00C420CD" w:rsidP="00C420CD">
      <w:pPr>
        <w:ind w:left="720"/>
      </w:pPr>
    </w:p>
    <w:p w14:paraId="50C33B4E" w14:textId="77777777" w:rsidR="008D7D00" w:rsidRDefault="008D7D00" w:rsidP="005569DE">
      <w:pPr>
        <w:numPr>
          <w:ilvl w:val="0"/>
          <w:numId w:val="11"/>
        </w:numPr>
      </w:pPr>
      <w:r>
        <w:t>Member Landmark Athletic Conference Commissioner Search Committee 2019</w:t>
      </w:r>
    </w:p>
    <w:p w14:paraId="6CC6F44D" w14:textId="77777777" w:rsidR="008D7D00" w:rsidRDefault="008D7D00" w:rsidP="008D7D00">
      <w:pPr>
        <w:pStyle w:val="ListParagraph"/>
      </w:pPr>
    </w:p>
    <w:p w14:paraId="1B7902F4" w14:textId="77777777" w:rsidR="003240EC" w:rsidRDefault="003240EC" w:rsidP="005569DE">
      <w:pPr>
        <w:numPr>
          <w:ilvl w:val="0"/>
          <w:numId w:val="11"/>
        </w:numPr>
      </w:pPr>
      <w:r>
        <w:t>Member University of Scranton Provost Search Committee 2017</w:t>
      </w:r>
    </w:p>
    <w:p w14:paraId="0C72FAF9" w14:textId="77777777" w:rsidR="003240EC" w:rsidRDefault="003240EC" w:rsidP="003240EC">
      <w:pPr>
        <w:ind w:left="720"/>
      </w:pPr>
    </w:p>
    <w:p w14:paraId="3B2879AC" w14:textId="77777777" w:rsidR="0089364D" w:rsidRDefault="0089364D" w:rsidP="005569DE">
      <w:pPr>
        <w:numPr>
          <w:ilvl w:val="0"/>
          <w:numId w:val="11"/>
        </w:numPr>
      </w:pPr>
      <w:r>
        <w:t>Member University of Scranton Chief Information Officer Search Committee 2016</w:t>
      </w:r>
    </w:p>
    <w:p w14:paraId="1AD081B2" w14:textId="77777777" w:rsidR="0089364D" w:rsidRDefault="0089364D" w:rsidP="0089364D">
      <w:pPr>
        <w:pStyle w:val="ListParagraph"/>
      </w:pPr>
    </w:p>
    <w:p w14:paraId="6837E918" w14:textId="77777777" w:rsidR="00D65704" w:rsidRDefault="00D65704" w:rsidP="00D65704">
      <w:pPr>
        <w:numPr>
          <w:ilvl w:val="0"/>
          <w:numId w:val="11"/>
        </w:numPr>
      </w:pPr>
      <w:r w:rsidRPr="00257404">
        <w:t>University of Scranton Faculty Senate (a</w:t>
      </w:r>
      <w:r>
        <w:t>lternate 2009-2012) 2012-2015</w:t>
      </w:r>
    </w:p>
    <w:p w14:paraId="43F631C8" w14:textId="77777777" w:rsidR="00D65704" w:rsidRDefault="00D65704" w:rsidP="00D65704">
      <w:pPr>
        <w:numPr>
          <w:ilvl w:val="1"/>
          <w:numId w:val="11"/>
        </w:numPr>
      </w:pPr>
      <w:r>
        <w:t>Faculty Senate Executive Committee 2013-2015</w:t>
      </w:r>
    </w:p>
    <w:p w14:paraId="0D96105D" w14:textId="77777777" w:rsidR="005569DE" w:rsidRDefault="005569DE" w:rsidP="005569DE">
      <w:pPr>
        <w:ind w:left="720"/>
      </w:pPr>
    </w:p>
    <w:p w14:paraId="50FE8697" w14:textId="77777777" w:rsidR="00ED1600" w:rsidRDefault="00ED1600" w:rsidP="00B41CC1">
      <w:pPr>
        <w:numPr>
          <w:ilvl w:val="0"/>
          <w:numId w:val="11"/>
        </w:numPr>
      </w:pPr>
      <w:r>
        <w:t>Interim Coo</w:t>
      </w:r>
      <w:r w:rsidR="00C0649F">
        <w:t>r</w:t>
      </w:r>
      <w:r w:rsidR="00CC562E">
        <w:t xml:space="preserve">dinator, Education for Justice </w:t>
      </w:r>
      <w:r w:rsidR="00C0649F">
        <w:t xml:space="preserve">Spring </w:t>
      </w:r>
      <w:r>
        <w:t>2013</w:t>
      </w:r>
    </w:p>
    <w:p w14:paraId="4F7E41A5" w14:textId="77777777" w:rsidR="00ED1600" w:rsidRDefault="00ED1600" w:rsidP="00ED1600">
      <w:pPr>
        <w:ind w:left="720"/>
      </w:pPr>
    </w:p>
    <w:p w14:paraId="39A93B45" w14:textId="77777777" w:rsidR="00ED1600" w:rsidRDefault="00ED1600" w:rsidP="00B41CC1">
      <w:pPr>
        <w:numPr>
          <w:ilvl w:val="0"/>
          <w:numId w:val="11"/>
        </w:numPr>
      </w:pPr>
      <w:r>
        <w:t>Member University of Scranton 125</w:t>
      </w:r>
      <w:r w:rsidRPr="00ED1600">
        <w:rPr>
          <w:vertAlign w:val="superscript"/>
        </w:rPr>
        <w:t>th</w:t>
      </w:r>
      <w:r>
        <w:t xml:space="preserve"> An</w:t>
      </w:r>
      <w:r w:rsidR="006F5F41">
        <w:t>niversary Committee 2012-2013</w:t>
      </w:r>
    </w:p>
    <w:p w14:paraId="2C53A839" w14:textId="77777777" w:rsidR="00ED1600" w:rsidRDefault="00ED1600" w:rsidP="00ED1600">
      <w:pPr>
        <w:pStyle w:val="ListParagraph"/>
      </w:pPr>
    </w:p>
    <w:p w14:paraId="20696A9A" w14:textId="77777777" w:rsidR="00AB7175" w:rsidRDefault="00AB7175" w:rsidP="00B41CC1">
      <w:pPr>
        <w:numPr>
          <w:ilvl w:val="0"/>
          <w:numId w:val="11"/>
        </w:numPr>
      </w:pPr>
      <w:r>
        <w:t>Co-Chair University of Scranton Code of Responsible Computing</w:t>
      </w:r>
      <w:r w:rsidR="005569DE">
        <w:t xml:space="preserve"> Revision Committee 2012-2013</w:t>
      </w:r>
    </w:p>
    <w:p w14:paraId="072B4BE6" w14:textId="77777777" w:rsidR="00AB7175" w:rsidRDefault="00AB7175" w:rsidP="00AB7175">
      <w:pPr>
        <w:ind w:left="720"/>
      </w:pPr>
    </w:p>
    <w:p w14:paraId="230B61A4" w14:textId="77777777" w:rsidR="00FD1428" w:rsidRPr="00257404" w:rsidRDefault="00FD1428" w:rsidP="00B41CC1">
      <w:pPr>
        <w:numPr>
          <w:ilvl w:val="0"/>
          <w:numId w:val="11"/>
        </w:numPr>
      </w:pPr>
      <w:r w:rsidRPr="00257404">
        <w:t>Member of the I</w:t>
      </w:r>
      <w:r w:rsidR="00EA6D53" w:rsidRPr="00257404">
        <w:t>n</w:t>
      </w:r>
      <w:r w:rsidR="00387C3A" w:rsidRPr="00257404">
        <w:t xml:space="preserve">formation Resources Advisory Committee </w:t>
      </w:r>
      <w:r w:rsidR="00AB7175">
        <w:t>2011-2012</w:t>
      </w:r>
    </w:p>
    <w:p w14:paraId="06AD9511" w14:textId="77777777" w:rsidR="00FD1428" w:rsidRPr="00257404" w:rsidRDefault="00FD1428" w:rsidP="00FD1428">
      <w:pPr>
        <w:ind w:left="720"/>
      </w:pPr>
    </w:p>
    <w:p w14:paraId="4C3C6166" w14:textId="77777777" w:rsidR="00890392" w:rsidRPr="00257404" w:rsidRDefault="00890392" w:rsidP="00B41CC1">
      <w:pPr>
        <w:numPr>
          <w:ilvl w:val="0"/>
          <w:numId w:val="11"/>
        </w:numPr>
      </w:pPr>
      <w:r w:rsidRPr="00257404">
        <w:t xml:space="preserve">Member of the University of </w:t>
      </w:r>
      <w:r w:rsidR="005569DE">
        <w:t>Scranton Wellness Advisory Board</w:t>
      </w:r>
      <w:r w:rsidR="00CC562E">
        <w:t xml:space="preserve"> 2011-2017</w:t>
      </w:r>
    </w:p>
    <w:p w14:paraId="4371770C" w14:textId="77777777" w:rsidR="00890392" w:rsidRPr="00257404" w:rsidRDefault="00890392" w:rsidP="00890392">
      <w:pPr>
        <w:pStyle w:val="ListParagraph"/>
      </w:pPr>
    </w:p>
    <w:p w14:paraId="34C2706B" w14:textId="77777777" w:rsidR="002F4F3C" w:rsidRPr="00257404" w:rsidRDefault="002F4F3C" w:rsidP="00B41CC1">
      <w:pPr>
        <w:numPr>
          <w:ilvl w:val="0"/>
          <w:numId w:val="11"/>
        </w:numPr>
      </w:pPr>
      <w:r w:rsidRPr="00257404">
        <w:t xml:space="preserve">Faculty Partner, Society for Historians of American Foreign Relations </w:t>
      </w:r>
      <w:r w:rsidR="00B96D0E" w:rsidRPr="00257404">
        <w:t>High School Outreach Program</w:t>
      </w:r>
      <w:r w:rsidR="00890392" w:rsidRPr="00257404">
        <w:t xml:space="preserve"> 2011-2012</w:t>
      </w:r>
    </w:p>
    <w:p w14:paraId="225F7E08" w14:textId="77777777" w:rsidR="002F4F3C" w:rsidRPr="00257404" w:rsidRDefault="002F4F3C" w:rsidP="002F4F3C">
      <w:pPr>
        <w:ind w:left="360"/>
      </w:pPr>
    </w:p>
    <w:p w14:paraId="1264D132" w14:textId="77777777" w:rsidR="00B41CC1" w:rsidRPr="00257404" w:rsidRDefault="00B41CC1" w:rsidP="00B41CC1">
      <w:pPr>
        <w:numPr>
          <w:ilvl w:val="0"/>
          <w:numId w:val="11"/>
        </w:numPr>
      </w:pPr>
      <w:r w:rsidRPr="00257404">
        <w:t xml:space="preserve">Faculty </w:t>
      </w:r>
      <w:r w:rsidR="00FD1428" w:rsidRPr="00257404">
        <w:t>Mentor</w:t>
      </w:r>
      <w:r w:rsidRPr="00257404">
        <w:t xml:space="preserve"> University</w:t>
      </w:r>
      <w:r w:rsidR="00CC562E">
        <w:t xml:space="preserve"> of Scranton Cross-Country Team</w:t>
      </w:r>
      <w:r w:rsidRPr="00257404">
        <w:t xml:space="preserve"> 2009 - present</w:t>
      </w:r>
    </w:p>
    <w:p w14:paraId="40BA1D72" w14:textId="77777777" w:rsidR="00B41CC1" w:rsidRPr="00257404" w:rsidRDefault="00B41CC1" w:rsidP="00B41CC1"/>
    <w:p w14:paraId="3F086453" w14:textId="77777777" w:rsidR="00B41CC1" w:rsidRPr="00257404" w:rsidRDefault="00B41CC1" w:rsidP="00B41CC1">
      <w:pPr>
        <w:numPr>
          <w:ilvl w:val="0"/>
          <w:numId w:val="11"/>
        </w:numPr>
      </w:pPr>
      <w:r w:rsidRPr="00257404">
        <w:t>History Department Representative to the University of Scranton Library Advisory C</w:t>
      </w:r>
      <w:r w:rsidR="00CC562E">
        <w:t>ommittee</w:t>
      </w:r>
      <w:r w:rsidR="00CA07F1">
        <w:t xml:space="preserve"> 2008 – 2014</w:t>
      </w:r>
    </w:p>
    <w:p w14:paraId="3FFD89B0" w14:textId="77777777" w:rsidR="00B41CC1" w:rsidRPr="00257404" w:rsidRDefault="00B41CC1" w:rsidP="00B41CC1">
      <w:pPr>
        <w:ind w:left="360"/>
      </w:pPr>
    </w:p>
    <w:p w14:paraId="6B9206EE" w14:textId="77777777" w:rsidR="00C70AF4" w:rsidRPr="00257404" w:rsidRDefault="00823EFC" w:rsidP="00C70AF4">
      <w:pPr>
        <w:pBdr>
          <w:bottom w:val="single" w:sz="4" w:space="1" w:color="auto"/>
        </w:pBdr>
        <w:rPr>
          <w:b/>
        </w:rPr>
      </w:pPr>
      <w:r w:rsidRPr="00257404">
        <w:rPr>
          <w:b/>
        </w:rPr>
        <w:t>PROFESSIONAL AFFILIATION</w:t>
      </w:r>
    </w:p>
    <w:p w14:paraId="5C20DAC3" w14:textId="77777777" w:rsidR="00C70AF4" w:rsidRPr="00257404" w:rsidRDefault="00B66BD3" w:rsidP="00C70AF4">
      <w:hyperlink r:id="rId9" w:history="1">
        <w:r w:rsidR="00C70AF4" w:rsidRPr="00257404">
          <w:t>American Historical Association</w:t>
        </w:r>
      </w:hyperlink>
    </w:p>
    <w:p w14:paraId="7420A128" w14:textId="77777777" w:rsidR="00C70AF4" w:rsidRPr="00257404" w:rsidRDefault="00C70AF4" w:rsidP="00C70AF4">
      <w:r w:rsidRPr="00257404">
        <w:t>Society for Historians of the Early American Republic</w:t>
      </w:r>
    </w:p>
    <w:p w14:paraId="22D376A4" w14:textId="4DE1D6C0" w:rsidR="004A7138" w:rsidRDefault="003151A9" w:rsidP="00897B72">
      <w:r w:rsidRPr="00257404">
        <w:t>Society for Historians of American Foreign Relations</w:t>
      </w:r>
    </w:p>
    <w:p w14:paraId="68AC56E9" w14:textId="77777777" w:rsidR="004A7138" w:rsidRPr="004A7138" w:rsidRDefault="004A7138" w:rsidP="004A7138">
      <w:pPr>
        <w:rPr>
          <w:b/>
          <w:bCs/>
        </w:rPr>
      </w:pPr>
      <w:bookmarkStart w:id="0" w:name="_GoBack"/>
      <w:bookmarkEnd w:id="0"/>
    </w:p>
    <w:sectPr w:rsidR="004A7138" w:rsidRPr="004A7138" w:rsidSect="00310D0D">
      <w:footerReference w:type="even" r:id="rId10"/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F130C" w14:textId="77777777" w:rsidR="00B66BD3" w:rsidRDefault="00B66BD3">
      <w:r>
        <w:separator/>
      </w:r>
    </w:p>
  </w:endnote>
  <w:endnote w:type="continuationSeparator" w:id="0">
    <w:p w14:paraId="7E809106" w14:textId="77777777" w:rsidR="00B66BD3" w:rsidRDefault="00B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3B39" w14:textId="77777777" w:rsidR="00590DC6" w:rsidRDefault="00590DC6" w:rsidP="002A0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EE348" w14:textId="77777777" w:rsidR="00590DC6" w:rsidRDefault="00590DC6" w:rsidP="000E2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DED5" w14:textId="51362524" w:rsidR="00590DC6" w:rsidRDefault="00590DC6" w:rsidP="002A0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0BA">
      <w:rPr>
        <w:rStyle w:val="PageNumber"/>
        <w:noProof/>
      </w:rPr>
      <w:t>5</w:t>
    </w:r>
    <w:r>
      <w:rPr>
        <w:rStyle w:val="PageNumber"/>
      </w:rPr>
      <w:fldChar w:fldCharType="end"/>
    </w:r>
  </w:p>
  <w:p w14:paraId="09FA87EB" w14:textId="77777777" w:rsidR="00590DC6" w:rsidRDefault="00590DC6" w:rsidP="000E23FA">
    <w:pPr>
      <w:pStyle w:val="Footer"/>
      <w:ind w:right="360"/>
      <w:jc w:val="right"/>
    </w:pPr>
    <w:r>
      <w:t xml:space="preserve">Dzurec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83C5" w14:textId="77777777" w:rsidR="00B66BD3" w:rsidRDefault="00B66BD3">
      <w:r>
        <w:separator/>
      </w:r>
    </w:p>
  </w:footnote>
  <w:footnote w:type="continuationSeparator" w:id="0">
    <w:p w14:paraId="6E4E6C5D" w14:textId="77777777" w:rsidR="00B66BD3" w:rsidRDefault="00B6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E60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5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115563"/>
    <w:multiLevelType w:val="hybridMultilevel"/>
    <w:tmpl w:val="E54E8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48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AEF6AAE"/>
    <w:multiLevelType w:val="multilevel"/>
    <w:tmpl w:val="1BC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264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47EE"/>
    <w:multiLevelType w:val="hybridMultilevel"/>
    <w:tmpl w:val="5600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2BBB"/>
    <w:multiLevelType w:val="hybridMultilevel"/>
    <w:tmpl w:val="E3DCFC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1131"/>
    <w:multiLevelType w:val="hybridMultilevel"/>
    <w:tmpl w:val="7DEC54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71D9"/>
    <w:multiLevelType w:val="hybridMultilevel"/>
    <w:tmpl w:val="B5DC3F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B21FBB"/>
    <w:multiLevelType w:val="hybridMultilevel"/>
    <w:tmpl w:val="25FA75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8257C"/>
    <w:multiLevelType w:val="hybridMultilevel"/>
    <w:tmpl w:val="80C45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60B44"/>
    <w:multiLevelType w:val="hybridMultilevel"/>
    <w:tmpl w:val="B4D014F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C6E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1D7FC6"/>
    <w:multiLevelType w:val="hybridMultilevel"/>
    <w:tmpl w:val="5C3E11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CE26DC"/>
    <w:multiLevelType w:val="hybridMultilevel"/>
    <w:tmpl w:val="1BCA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414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D3E96"/>
    <w:multiLevelType w:val="hybridMultilevel"/>
    <w:tmpl w:val="797E69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517E"/>
    <w:multiLevelType w:val="multilevel"/>
    <w:tmpl w:val="1BC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E022B"/>
    <w:multiLevelType w:val="multilevel"/>
    <w:tmpl w:val="1BC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451"/>
    <w:multiLevelType w:val="hybridMultilevel"/>
    <w:tmpl w:val="6994BC2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05FEF"/>
    <w:multiLevelType w:val="multilevel"/>
    <w:tmpl w:val="6994BC2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932748"/>
    <w:multiLevelType w:val="hybridMultilevel"/>
    <w:tmpl w:val="44FA79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FC20C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5E7CCD"/>
    <w:multiLevelType w:val="hybridMultilevel"/>
    <w:tmpl w:val="F3083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61773"/>
    <w:multiLevelType w:val="hybridMultilevel"/>
    <w:tmpl w:val="1D547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855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3844524"/>
    <w:multiLevelType w:val="hybridMultilevel"/>
    <w:tmpl w:val="7060B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B51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B531BE"/>
    <w:multiLevelType w:val="hybridMultilevel"/>
    <w:tmpl w:val="11D8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F5ABC"/>
    <w:multiLevelType w:val="hybridMultilevel"/>
    <w:tmpl w:val="5C188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6048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33DB9"/>
    <w:multiLevelType w:val="multilevel"/>
    <w:tmpl w:val="B5DC3F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F54B44"/>
    <w:multiLevelType w:val="hybridMultilevel"/>
    <w:tmpl w:val="77AEDA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2510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1456D"/>
    <w:multiLevelType w:val="multilevel"/>
    <w:tmpl w:val="1BC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83CAE"/>
    <w:multiLevelType w:val="hybridMultilevel"/>
    <w:tmpl w:val="651C7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40790"/>
    <w:multiLevelType w:val="multilevel"/>
    <w:tmpl w:val="56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F46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64912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FA64933"/>
    <w:multiLevelType w:val="hybridMultilevel"/>
    <w:tmpl w:val="BE6A8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1"/>
  </w:num>
  <w:num w:numId="4">
    <w:abstractNumId w:val="38"/>
  </w:num>
  <w:num w:numId="5">
    <w:abstractNumId w:val="3"/>
  </w:num>
  <w:num w:numId="6">
    <w:abstractNumId w:val="23"/>
  </w:num>
  <w:num w:numId="7">
    <w:abstractNumId w:val="13"/>
  </w:num>
  <w:num w:numId="8">
    <w:abstractNumId w:val="26"/>
  </w:num>
  <w:num w:numId="9">
    <w:abstractNumId w:val="6"/>
  </w:num>
  <w:num w:numId="10">
    <w:abstractNumId w:val="16"/>
  </w:num>
  <w:num w:numId="11">
    <w:abstractNumId w:val="7"/>
  </w:num>
  <w:num w:numId="12">
    <w:abstractNumId w:val="31"/>
  </w:num>
  <w:num w:numId="13">
    <w:abstractNumId w:val="40"/>
  </w:num>
  <w:num w:numId="14">
    <w:abstractNumId w:val="34"/>
  </w:num>
  <w:num w:numId="15">
    <w:abstractNumId w:val="2"/>
  </w:num>
  <w:num w:numId="16">
    <w:abstractNumId w:val="0"/>
  </w:num>
  <w:num w:numId="17">
    <w:abstractNumId w:val="29"/>
  </w:num>
  <w:num w:numId="18">
    <w:abstractNumId w:val="5"/>
  </w:num>
  <w:num w:numId="19">
    <w:abstractNumId w:val="33"/>
  </w:num>
  <w:num w:numId="20">
    <w:abstractNumId w:val="37"/>
  </w:num>
  <w:num w:numId="21">
    <w:abstractNumId w:val="27"/>
  </w:num>
  <w:num w:numId="22">
    <w:abstractNumId w:val="9"/>
  </w:num>
  <w:num w:numId="23">
    <w:abstractNumId w:val="32"/>
  </w:num>
  <w:num w:numId="24">
    <w:abstractNumId w:val="12"/>
  </w:num>
  <w:num w:numId="25">
    <w:abstractNumId w:val="20"/>
  </w:num>
  <w:num w:numId="26">
    <w:abstractNumId w:val="21"/>
  </w:num>
  <w:num w:numId="27">
    <w:abstractNumId w:val="14"/>
  </w:num>
  <w:num w:numId="28">
    <w:abstractNumId w:val="10"/>
  </w:num>
  <w:num w:numId="29">
    <w:abstractNumId w:val="22"/>
  </w:num>
  <w:num w:numId="30">
    <w:abstractNumId w:val="11"/>
  </w:num>
  <w:num w:numId="31">
    <w:abstractNumId w:val="15"/>
  </w:num>
  <w:num w:numId="32">
    <w:abstractNumId w:val="19"/>
  </w:num>
  <w:num w:numId="33">
    <w:abstractNumId w:val="30"/>
  </w:num>
  <w:num w:numId="34">
    <w:abstractNumId w:val="4"/>
  </w:num>
  <w:num w:numId="35">
    <w:abstractNumId w:val="36"/>
  </w:num>
  <w:num w:numId="36">
    <w:abstractNumId w:val="18"/>
  </w:num>
  <w:num w:numId="37">
    <w:abstractNumId w:val="8"/>
  </w:num>
  <w:num w:numId="38">
    <w:abstractNumId w:val="35"/>
  </w:num>
  <w:num w:numId="39">
    <w:abstractNumId w:val="17"/>
  </w:num>
  <w:num w:numId="40">
    <w:abstractNumId w:val="3"/>
  </w:num>
  <w:num w:numId="41">
    <w:abstractNumId w:val="2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7"/>
    <w:rsid w:val="000078F2"/>
    <w:rsid w:val="00017AB4"/>
    <w:rsid w:val="00022283"/>
    <w:rsid w:val="000274D3"/>
    <w:rsid w:val="0004406E"/>
    <w:rsid w:val="00051900"/>
    <w:rsid w:val="00056E6E"/>
    <w:rsid w:val="00061031"/>
    <w:rsid w:val="00072EF8"/>
    <w:rsid w:val="0007541D"/>
    <w:rsid w:val="000821DA"/>
    <w:rsid w:val="00084F82"/>
    <w:rsid w:val="00091BF6"/>
    <w:rsid w:val="00094880"/>
    <w:rsid w:val="000A3D06"/>
    <w:rsid w:val="000B4E76"/>
    <w:rsid w:val="000C7BFB"/>
    <w:rsid w:val="000D241B"/>
    <w:rsid w:val="000D57F8"/>
    <w:rsid w:val="000E23FA"/>
    <w:rsid w:val="00102C24"/>
    <w:rsid w:val="001034AF"/>
    <w:rsid w:val="00107924"/>
    <w:rsid w:val="001133B9"/>
    <w:rsid w:val="00123436"/>
    <w:rsid w:val="00123DF2"/>
    <w:rsid w:val="00125D05"/>
    <w:rsid w:val="00135567"/>
    <w:rsid w:val="0013602F"/>
    <w:rsid w:val="00136F79"/>
    <w:rsid w:val="00145B4B"/>
    <w:rsid w:val="00176D57"/>
    <w:rsid w:val="00181946"/>
    <w:rsid w:val="00187C1B"/>
    <w:rsid w:val="00190D69"/>
    <w:rsid w:val="00196814"/>
    <w:rsid w:val="001B4A0F"/>
    <w:rsid w:val="001B53FB"/>
    <w:rsid w:val="001C275E"/>
    <w:rsid w:val="001C5309"/>
    <w:rsid w:val="001D6E29"/>
    <w:rsid w:val="001E2FD3"/>
    <w:rsid w:val="001F22E6"/>
    <w:rsid w:val="00216731"/>
    <w:rsid w:val="002212EB"/>
    <w:rsid w:val="00231618"/>
    <w:rsid w:val="00243F2A"/>
    <w:rsid w:val="00257404"/>
    <w:rsid w:val="002721E6"/>
    <w:rsid w:val="00281FAF"/>
    <w:rsid w:val="0029654B"/>
    <w:rsid w:val="002A0184"/>
    <w:rsid w:val="002A344C"/>
    <w:rsid w:val="002A6845"/>
    <w:rsid w:val="002C442B"/>
    <w:rsid w:val="002C4627"/>
    <w:rsid w:val="002D2279"/>
    <w:rsid w:val="002D5CFD"/>
    <w:rsid w:val="002D614E"/>
    <w:rsid w:val="002D6734"/>
    <w:rsid w:val="002E4C6B"/>
    <w:rsid w:val="002F0C80"/>
    <w:rsid w:val="002F4F3C"/>
    <w:rsid w:val="00305630"/>
    <w:rsid w:val="00310D0D"/>
    <w:rsid w:val="003151A9"/>
    <w:rsid w:val="00317BEB"/>
    <w:rsid w:val="003240EC"/>
    <w:rsid w:val="00330EB3"/>
    <w:rsid w:val="00340668"/>
    <w:rsid w:val="00351BD5"/>
    <w:rsid w:val="00360121"/>
    <w:rsid w:val="003607B1"/>
    <w:rsid w:val="003713EF"/>
    <w:rsid w:val="003813F3"/>
    <w:rsid w:val="00383707"/>
    <w:rsid w:val="00387C3A"/>
    <w:rsid w:val="003A4A25"/>
    <w:rsid w:val="003C5D29"/>
    <w:rsid w:val="003D25D0"/>
    <w:rsid w:val="003D78BF"/>
    <w:rsid w:val="003E0638"/>
    <w:rsid w:val="003F6D12"/>
    <w:rsid w:val="00414DAA"/>
    <w:rsid w:val="0042457E"/>
    <w:rsid w:val="0043157D"/>
    <w:rsid w:val="00431611"/>
    <w:rsid w:val="00442093"/>
    <w:rsid w:val="00445838"/>
    <w:rsid w:val="0045134E"/>
    <w:rsid w:val="00462C9A"/>
    <w:rsid w:val="00470A58"/>
    <w:rsid w:val="00472D37"/>
    <w:rsid w:val="004933B2"/>
    <w:rsid w:val="00497544"/>
    <w:rsid w:val="004A0052"/>
    <w:rsid w:val="004A6481"/>
    <w:rsid w:val="004A6791"/>
    <w:rsid w:val="004A7138"/>
    <w:rsid w:val="004B672D"/>
    <w:rsid w:val="004C2659"/>
    <w:rsid w:val="004D0ECE"/>
    <w:rsid w:val="004D5AC6"/>
    <w:rsid w:val="004F3A63"/>
    <w:rsid w:val="00520F26"/>
    <w:rsid w:val="00532A67"/>
    <w:rsid w:val="00550000"/>
    <w:rsid w:val="00550A5D"/>
    <w:rsid w:val="005569DE"/>
    <w:rsid w:val="00556E30"/>
    <w:rsid w:val="00557C28"/>
    <w:rsid w:val="00564F87"/>
    <w:rsid w:val="00583138"/>
    <w:rsid w:val="00590DC6"/>
    <w:rsid w:val="005A360F"/>
    <w:rsid w:val="005A723F"/>
    <w:rsid w:val="005B2DB9"/>
    <w:rsid w:val="005B6361"/>
    <w:rsid w:val="005C1EF1"/>
    <w:rsid w:val="005C4128"/>
    <w:rsid w:val="005C67FC"/>
    <w:rsid w:val="005D014E"/>
    <w:rsid w:val="005E0747"/>
    <w:rsid w:val="005F140B"/>
    <w:rsid w:val="0060319A"/>
    <w:rsid w:val="006154FB"/>
    <w:rsid w:val="00631F4B"/>
    <w:rsid w:val="006332CA"/>
    <w:rsid w:val="00637907"/>
    <w:rsid w:val="00637991"/>
    <w:rsid w:val="0064283E"/>
    <w:rsid w:val="0065465D"/>
    <w:rsid w:val="0065710D"/>
    <w:rsid w:val="006609E4"/>
    <w:rsid w:val="00664B7A"/>
    <w:rsid w:val="00671F04"/>
    <w:rsid w:val="00672434"/>
    <w:rsid w:val="00681E1A"/>
    <w:rsid w:val="006848AD"/>
    <w:rsid w:val="00687AFD"/>
    <w:rsid w:val="00687FB9"/>
    <w:rsid w:val="0069303B"/>
    <w:rsid w:val="00697821"/>
    <w:rsid w:val="006B2372"/>
    <w:rsid w:val="006C3A0A"/>
    <w:rsid w:val="006C45ED"/>
    <w:rsid w:val="006C579D"/>
    <w:rsid w:val="006C68F6"/>
    <w:rsid w:val="006E20AC"/>
    <w:rsid w:val="006F5F41"/>
    <w:rsid w:val="00711D82"/>
    <w:rsid w:val="00716826"/>
    <w:rsid w:val="00720A8E"/>
    <w:rsid w:val="00730416"/>
    <w:rsid w:val="0073128A"/>
    <w:rsid w:val="0073190D"/>
    <w:rsid w:val="00735AC0"/>
    <w:rsid w:val="00737BBC"/>
    <w:rsid w:val="00741A70"/>
    <w:rsid w:val="00751241"/>
    <w:rsid w:val="00760594"/>
    <w:rsid w:val="00766B8C"/>
    <w:rsid w:val="0077321B"/>
    <w:rsid w:val="0077377F"/>
    <w:rsid w:val="0078392B"/>
    <w:rsid w:val="00784D14"/>
    <w:rsid w:val="007920EF"/>
    <w:rsid w:val="00794B64"/>
    <w:rsid w:val="007A660E"/>
    <w:rsid w:val="007D1257"/>
    <w:rsid w:val="007D17EF"/>
    <w:rsid w:val="007D3043"/>
    <w:rsid w:val="007F608B"/>
    <w:rsid w:val="007F64B6"/>
    <w:rsid w:val="00806C9D"/>
    <w:rsid w:val="00814EC1"/>
    <w:rsid w:val="00816B48"/>
    <w:rsid w:val="008200E0"/>
    <w:rsid w:val="0082311B"/>
    <w:rsid w:val="00823EFC"/>
    <w:rsid w:val="008517CB"/>
    <w:rsid w:val="00863C10"/>
    <w:rsid w:val="00864614"/>
    <w:rsid w:val="008659F3"/>
    <w:rsid w:val="0087380E"/>
    <w:rsid w:val="00873944"/>
    <w:rsid w:val="00881B4E"/>
    <w:rsid w:val="00890392"/>
    <w:rsid w:val="0089364D"/>
    <w:rsid w:val="008963C6"/>
    <w:rsid w:val="00897B72"/>
    <w:rsid w:val="008A27E4"/>
    <w:rsid w:val="008A6FCC"/>
    <w:rsid w:val="008B1B29"/>
    <w:rsid w:val="008B2F93"/>
    <w:rsid w:val="008C29A4"/>
    <w:rsid w:val="008C674C"/>
    <w:rsid w:val="008C6DE2"/>
    <w:rsid w:val="008D63AD"/>
    <w:rsid w:val="008D7D00"/>
    <w:rsid w:val="00904B15"/>
    <w:rsid w:val="0091093D"/>
    <w:rsid w:val="0091367F"/>
    <w:rsid w:val="009329D5"/>
    <w:rsid w:val="009450A0"/>
    <w:rsid w:val="009469A4"/>
    <w:rsid w:val="00957F81"/>
    <w:rsid w:val="0096638C"/>
    <w:rsid w:val="00966E41"/>
    <w:rsid w:val="0097161C"/>
    <w:rsid w:val="009768C1"/>
    <w:rsid w:val="0097727B"/>
    <w:rsid w:val="00984647"/>
    <w:rsid w:val="00994219"/>
    <w:rsid w:val="009A71C1"/>
    <w:rsid w:val="009B10E5"/>
    <w:rsid w:val="009B19F5"/>
    <w:rsid w:val="009B4A03"/>
    <w:rsid w:val="009C2772"/>
    <w:rsid w:val="009C4785"/>
    <w:rsid w:val="009D0834"/>
    <w:rsid w:val="009D2DE8"/>
    <w:rsid w:val="009F5275"/>
    <w:rsid w:val="00A07E11"/>
    <w:rsid w:val="00A253DD"/>
    <w:rsid w:val="00A308B2"/>
    <w:rsid w:val="00A34220"/>
    <w:rsid w:val="00A35056"/>
    <w:rsid w:val="00A46ABC"/>
    <w:rsid w:val="00A67905"/>
    <w:rsid w:val="00A841F9"/>
    <w:rsid w:val="00A8644F"/>
    <w:rsid w:val="00AA47B6"/>
    <w:rsid w:val="00AA6181"/>
    <w:rsid w:val="00AB7175"/>
    <w:rsid w:val="00AC5987"/>
    <w:rsid w:val="00AD7209"/>
    <w:rsid w:val="00AE3949"/>
    <w:rsid w:val="00AE55F7"/>
    <w:rsid w:val="00AE6B4F"/>
    <w:rsid w:val="00AF4189"/>
    <w:rsid w:val="00AF5AF4"/>
    <w:rsid w:val="00B2418D"/>
    <w:rsid w:val="00B360CB"/>
    <w:rsid w:val="00B41CC1"/>
    <w:rsid w:val="00B47233"/>
    <w:rsid w:val="00B523ED"/>
    <w:rsid w:val="00B54F26"/>
    <w:rsid w:val="00B62596"/>
    <w:rsid w:val="00B66BD3"/>
    <w:rsid w:val="00B76F75"/>
    <w:rsid w:val="00B7780C"/>
    <w:rsid w:val="00B96D0E"/>
    <w:rsid w:val="00B97CAD"/>
    <w:rsid w:val="00BA1952"/>
    <w:rsid w:val="00BD09B8"/>
    <w:rsid w:val="00BE5643"/>
    <w:rsid w:val="00BE5F9D"/>
    <w:rsid w:val="00C062FE"/>
    <w:rsid w:val="00C0649F"/>
    <w:rsid w:val="00C23C17"/>
    <w:rsid w:val="00C24F64"/>
    <w:rsid w:val="00C40B6F"/>
    <w:rsid w:val="00C420CD"/>
    <w:rsid w:val="00C53A6A"/>
    <w:rsid w:val="00C60C6B"/>
    <w:rsid w:val="00C70AF4"/>
    <w:rsid w:val="00CA07F1"/>
    <w:rsid w:val="00CC37FB"/>
    <w:rsid w:val="00CC562E"/>
    <w:rsid w:val="00CC6E52"/>
    <w:rsid w:val="00CE0743"/>
    <w:rsid w:val="00CE161E"/>
    <w:rsid w:val="00CF0109"/>
    <w:rsid w:val="00CF061C"/>
    <w:rsid w:val="00D168B7"/>
    <w:rsid w:val="00D2428F"/>
    <w:rsid w:val="00D26D53"/>
    <w:rsid w:val="00D31C13"/>
    <w:rsid w:val="00D46BE1"/>
    <w:rsid w:val="00D53F66"/>
    <w:rsid w:val="00D65704"/>
    <w:rsid w:val="00DA2ACA"/>
    <w:rsid w:val="00DB41FF"/>
    <w:rsid w:val="00DD2276"/>
    <w:rsid w:val="00E02535"/>
    <w:rsid w:val="00E03F6E"/>
    <w:rsid w:val="00E1571F"/>
    <w:rsid w:val="00E164D6"/>
    <w:rsid w:val="00E27166"/>
    <w:rsid w:val="00E32568"/>
    <w:rsid w:val="00E40B2D"/>
    <w:rsid w:val="00E5115A"/>
    <w:rsid w:val="00E511D8"/>
    <w:rsid w:val="00E80DAE"/>
    <w:rsid w:val="00E81766"/>
    <w:rsid w:val="00E84414"/>
    <w:rsid w:val="00E94605"/>
    <w:rsid w:val="00EA0E62"/>
    <w:rsid w:val="00EA6D53"/>
    <w:rsid w:val="00EC478E"/>
    <w:rsid w:val="00ED1600"/>
    <w:rsid w:val="00ED5D49"/>
    <w:rsid w:val="00ED6C04"/>
    <w:rsid w:val="00EF4BC4"/>
    <w:rsid w:val="00EF5930"/>
    <w:rsid w:val="00EF5F7D"/>
    <w:rsid w:val="00EF6091"/>
    <w:rsid w:val="00F15B0A"/>
    <w:rsid w:val="00F34DC7"/>
    <w:rsid w:val="00F448D9"/>
    <w:rsid w:val="00F47093"/>
    <w:rsid w:val="00F61FFA"/>
    <w:rsid w:val="00F72A75"/>
    <w:rsid w:val="00F770BA"/>
    <w:rsid w:val="00F851BE"/>
    <w:rsid w:val="00F87832"/>
    <w:rsid w:val="00FA7589"/>
    <w:rsid w:val="00FB3CFE"/>
    <w:rsid w:val="00FC1255"/>
    <w:rsid w:val="00FC7743"/>
    <w:rsid w:val="00FD1428"/>
    <w:rsid w:val="00FD42BF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29F5E4"/>
  <w15:chartTrackingRefBased/>
  <w15:docId w15:val="{8103D672-7D37-479E-B0BE-7ED19FD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1C"/>
    <w:rPr>
      <w:color w:val="3333FF"/>
      <w:u w:val="single"/>
    </w:rPr>
  </w:style>
  <w:style w:type="paragraph" w:styleId="BodyText">
    <w:name w:val="Body Text"/>
    <w:basedOn w:val="Normal"/>
    <w:rsid w:val="0097161C"/>
    <w:rPr>
      <w:b/>
      <w:color w:val="000000"/>
      <w:sz w:val="22"/>
      <w:szCs w:val="20"/>
    </w:rPr>
  </w:style>
  <w:style w:type="paragraph" w:styleId="HTMLPreformatted">
    <w:name w:val="HTML Preformatted"/>
    <w:basedOn w:val="Normal"/>
    <w:rsid w:val="0081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06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23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23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23FA"/>
  </w:style>
  <w:style w:type="table" w:styleId="TableGrid">
    <w:name w:val="Table Grid"/>
    <w:basedOn w:val="TableNormal"/>
    <w:rsid w:val="00C2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428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C4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dzurec@scrant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B263-BD2C-4468-BE6D-4942FAE0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</vt:lpstr>
    </vt:vector>
  </TitlesOfParts>
  <Company/>
  <LinksUpToDate>false</LinksUpToDate>
  <CharactersWithSpaces>10914</CharactersWithSpaces>
  <SharedDoc>false</SharedDoc>
  <HLinks>
    <vt:vector size="6" baseType="variant"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http://www.theaha.org/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</dc:title>
  <dc:subject/>
  <dc:creator>David Dzurec</dc:creator>
  <cp:keywords/>
  <dc:description/>
  <cp:lastModifiedBy>David J. Dzurec</cp:lastModifiedBy>
  <cp:revision>19</cp:revision>
  <cp:lastPrinted>2019-06-04T12:31:00Z</cp:lastPrinted>
  <dcterms:created xsi:type="dcterms:W3CDTF">2019-07-02T18:53:00Z</dcterms:created>
  <dcterms:modified xsi:type="dcterms:W3CDTF">2019-11-07T12:35:00Z</dcterms:modified>
</cp:coreProperties>
</file>