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07FB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 w:rsidRPr="00DA1BF4">
        <w:rPr>
          <w:rStyle w:val="normaltextrun"/>
          <w:b/>
          <w:bCs/>
        </w:rPr>
        <w:t>Committee of the Status of Women</w:t>
      </w: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09BFF55D" w14:textId="538FB810" w:rsidR="00A53F7E" w:rsidRPr="00DA1BF4" w:rsidRDefault="00330089" w:rsidP="00A53F7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November 12</w:t>
      </w:r>
      <w:r w:rsidR="00DA1BF4" w:rsidRPr="00DA1BF4">
        <w:rPr>
          <w:rStyle w:val="normaltextrun"/>
          <w:b/>
          <w:bCs/>
        </w:rPr>
        <w:t>, 2020 Agenda</w:t>
      </w:r>
    </w:p>
    <w:p w14:paraId="2434A7B6" w14:textId="1548DB6A" w:rsidR="00A53F7E" w:rsidRPr="00AC44A0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Present:</w:t>
      </w:r>
      <w:r w:rsidR="00AC44A0">
        <w:t xml:space="preserve"> Maria </w:t>
      </w:r>
      <w:proofErr w:type="spellStart"/>
      <w:r w:rsidR="00AC44A0">
        <w:t>Marinucci</w:t>
      </w:r>
      <w:proofErr w:type="spellEnd"/>
      <w:r w:rsidR="00AC44A0">
        <w:t xml:space="preserve">, Don Bergmann, Amy Atkinson, Samantha </w:t>
      </w:r>
      <w:proofErr w:type="spellStart"/>
      <w:r w:rsidR="00AC44A0">
        <w:t>Gurn</w:t>
      </w:r>
      <w:proofErr w:type="spellEnd"/>
      <w:r w:rsidR="00AC44A0">
        <w:t xml:space="preserve">, </w:t>
      </w:r>
      <w:r w:rsidR="00DF2F97">
        <w:t xml:space="preserve">Peter </w:t>
      </w:r>
      <w:proofErr w:type="spellStart"/>
      <w:r w:rsidR="00DF2F97">
        <w:t>Bouraphael</w:t>
      </w:r>
      <w:proofErr w:type="spellEnd"/>
      <w:r w:rsidR="00DF2F97">
        <w:t xml:space="preserve">, Julia </w:t>
      </w:r>
      <w:proofErr w:type="spellStart"/>
      <w:r w:rsidR="00DF2F97">
        <w:t>Leighow</w:t>
      </w:r>
      <w:proofErr w:type="spellEnd"/>
      <w:r w:rsidR="00DF2F97">
        <w:t>, Cara Krieg</w:t>
      </w:r>
    </w:p>
    <w:p w14:paraId="1312AA11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</w:p>
    <w:p w14:paraId="4E130373" w14:textId="4D461EAD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Absent</w:t>
      </w:r>
      <w:proofErr w:type="gramStart"/>
      <w:r w:rsidRPr="00DA1BF4">
        <w:rPr>
          <w:rStyle w:val="normaltextrun"/>
          <w:b/>
          <w:bCs/>
        </w:rPr>
        <w:t>:</w:t>
      </w:r>
      <w:r w:rsidRPr="00DA1BF4">
        <w:rPr>
          <w:rStyle w:val="normaltextrun"/>
        </w:rPr>
        <w:t> </w:t>
      </w:r>
      <w:proofErr w:type="gramEnd"/>
      <w:r w:rsidRPr="00DA1BF4">
        <w:rPr>
          <w:rStyle w:val="eop"/>
        </w:rPr>
        <w:t> </w:t>
      </w:r>
      <w:proofErr w:type="spellStart"/>
      <w:r w:rsidR="00DF2F97">
        <w:rPr>
          <w:rStyle w:val="eop"/>
        </w:rPr>
        <w:t>Synthia</w:t>
      </w:r>
      <w:proofErr w:type="spellEnd"/>
      <w:r w:rsidR="00DF2F97">
        <w:rPr>
          <w:rStyle w:val="eop"/>
        </w:rPr>
        <w:t xml:space="preserve"> Guthrie-</w:t>
      </w:r>
      <w:proofErr w:type="spellStart"/>
      <w:r w:rsidR="00DF2F97">
        <w:rPr>
          <w:rStyle w:val="eop"/>
        </w:rPr>
        <w:t>Kretsch</w:t>
      </w:r>
      <w:proofErr w:type="spellEnd"/>
      <w:r w:rsidR="00DF2F97">
        <w:rPr>
          <w:rStyle w:val="eop"/>
        </w:rPr>
        <w:t xml:space="preserve">, Kristi </w:t>
      </w:r>
      <w:proofErr w:type="spellStart"/>
      <w:r w:rsidR="00DF2F97">
        <w:rPr>
          <w:rStyle w:val="eop"/>
        </w:rPr>
        <w:t>Klien</w:t>
      </w:r>
      <w:proofErr w:type="spellEnd"/>
      <w:r w:rsidR="00DF2F97">
        <w:rPr>
          <w:rStyle w:val="eop"/>
        </w:rPr>
        <w:t>, Liz Garcia</w:t>
      </w:r>
    </w:p>
    <w:p w14:paraId="4A78323C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002C1160" w14:textId="4B951C26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Public Portion</w:t>
      </w:r>
      <w:r w:rsidR="006F5376" w:rsidRPr="00DA1BF4">
        <w:rPr>
          <w:rStyle w:val="normaltextrun"/>
        </w:rPr>
        <w:t xml:space="preserve">: </w:t>
      </w:r>
    </w:p>
    <w:p w14:paraId="35A340BB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52F709E5" w14:textId="77777777" w:rsidR="00A53F7E" w:rsidRPr="00DA1BF4" w:rsidRDefault="00DA1BF4" w:rsidP="00A53F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BF4">
        <w:rPr>
          <w:rStyle w:val="normaltextrun"/>
          <w:b/>
          <w:bCs/>
        </w:rPr>
        <w:t>Agenda</w:t>
      </w:r>
      <w:proofErr w:type="gramStart"/>
      <w:r w:rsidR="00A53F7E" w:rsidRPr="00DA1BF4">
        <w:rPr>
          <w:rStyle w:val="normaltextrun"/>
          <w:b/>
          <w:bCs/>
        </w:rPr>
        <w:t>:</w:t>
      </w:r>
      <w:r w:rsidR="00A53F7E" w:rsidRPr="00DA1BF4">
        <w:rPr>
          <w:rStyle w:val="normaltextrun"/>
        </w:rPr>
        <w:t> </w:t>
      </w:r>
      <w:proofErr w:type="gramEnd"/>
      <w:r w:rsidR="00A53F7E" w:rsidRPr="00DA1BF4">
        <w:rPr>
          <w:rStyle w:val="eop"/>
        </w:rPr>
        <w:t> </w:t>
      </w:r>
    </w:p>
    <w:p w14:paraId="6A4374C0" w14:textId="77777777" w:rsidR="00DA1BF4" w:rsidRDefault="00DA1BF4" w:rsidP="00DA1BF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DA1BF4">
        <w:t>Community Needs (Open Portion)</w:t>
      </w:r>
    </w:p>
    <w:p w14:paraId="6A0AFD8C" w14:textId="77777777" w:rsidR="00DA1BF4" w:rsidRDefault="00DA1BF4" w:rsidP="00DA1BF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t>Follow Up from Last Meeting</w:t>
      </w:r>
    </w:p>
    <w:p w14:paraId="3E28A429" w14:textId="0024AE3B" w:rsidR="00DA1BF4" w:rsidRDefault="00330089" w:rsidP="00330089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</w:pPr>
      <w:r>
        <w:t>HEDS Survey Update</w:t>
      </w:r>
    </w:p>
    <w:p w14:paraId="1A3CB84C" w14:textId="1656FD72" w:rsidR="0050432E" w:rsidRDefault="0050432E" w:rsidP="0050432E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</w:pPr>
      <w:r>
        <w:t>1,264 participants:</w:t>
      </w:r>
    </w:p>
    <w:p w14:paraId="2245C90B" w14:textId="7956E53B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689 undergrads</w:t>
      </w:r>
    </w:p>
    <w:p w14:paraId="15A4FA41" w14:textId="2031F2F3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141 grad students</w:t>
      </w:r>
    </w:p>
    <w:p w14:paraId="37421CCF" w14:textId="21981CFD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171 faculty</w:t>
      </w:r>
    </w:p>
    <w:p w14:paraId="639CDB11" w14:textId="68C050C1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236 staff</w:t>
      </w:r>
    </w:p>
    <w:p w14:paraId="34E6FA12" w14:textId="54EA4C5D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18 administrators</w:t>
      </w:r>
    </w:p>
    <w:p w14:paraId="3B8064E0" w14:textId="24127498" w:rsidR="0050432E" w:rsidRDefault="0050432E" w:rsidP="0050432E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</w:pPr>
      <w:r>
        <w:t>9 other</w:t>
      </w:r>
    </w:p>
    <w:p w14:paraId="730FA07E" w14:textId="1FAA6BA5" w:rsidR="00DF2F97" w:rsidRPr="00DF2F97" w:rsidRDefault="00DF2F97" w:rsidP="00DF2F97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i/>
        </w:rPr>
      </w:pPr>
      <w:r w:rsidRPr="00DF2F97">
        <w:rPr>
          <w:i/>
        </w:rPr>
        <w:t>Encourage people to fill it out!</w:t>
      </w:r>
    </w:p>
    <w:p w14:paraId="3356CFB2" w14:textId="38495F41" w:rsidR="001B2712" w:rsidRDefault="001B2712" w:rsidP="001B271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lastRenderedPageBreak/>
        <w:t>Other Topics</w:t>
      </w:r>
    </w:p>
    <w:p w14:paraId="36175734" w14:textId="4A7E704D" w:rsidR="00222DFA" w:rsidRDefault="00330089" w:rsidP="00222DFA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</w:pPr>
      <w:r>
        <w:t>Gender Inclusive Restrooms</w:t>
      </w:r>
    </w:p>
    <w:p w14:paraId="6FA7287D" w14:textId="1226AB7A" w:rsidR="00330089" w:rsidRDefault="00330089" w:rsidP="00330089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</w:pPr>
      <w:r>
        <w:t xml:space="preserve">Pushback from woman-identified individual </w:t>
      </w:r>
    </w:p>
    <w:p w14:paraId="708D122D" w14:textId="20A2D2CC" w:rsidR="00DF2F97" w:rsidRPr="00DF2F97" w:rsidRDefault="00DF2F97" w:rsidP="00DF2F9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i/>
        </w:rPr>
      </w:pPr>
      <w:r w:rsidRPr="00DF2F97">
        <w:rPr>
          <w:i/>
        </w:rPr>
        <w:t>Menstrual Product Donations</w:t>
      </w:r>
    </w:p>
    <w:p w14:paraId="217DA099" w14:textId="6137A924" w:rsidR="00DF2F97" w:rsidRDefault="00DF2F97" w:rsidP="00DF2F97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i/>
        </w:rPr>
      </w:pPr>
      <w:r w:rsidRPr="00DF2F97">
        <w:rPr>
          <w:i/>
        </w:rPr>
        <w:t xml:space="preserve">JKWC willing to </w:t>
      </w:r>
      <w:r>
        <w:rPr>
          <w:i/>
        </w:rPr>
        <w:t>deliver to folks in quarantine/isolation and will do campaign early Spring</w:t>
      </w:r>
    </w:p>
    <w:p w14:paraId="2F60AD6F" w14:textId="3E5A492F" w:rsidR="00DF2F97" w:rsidRDefault="00161904" w:rsidP="00DF2F97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SG efforts on hold with COVID and logistical challenges </w:t>
      </w:r>
    </w:p>
    <w:p w14:paraId="28B65A41" w14:textId="7E465CEF" w:rsidR="00161904" w:rsidRDefault="00161904" w:rsidP="00161904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i/>
        </w:rPr>
      </w:pPr>
      <w:r>
        <w:rPr>
          <w:i/>
        </w:rPr>
        <w:t>Election Conversations</w:t>
      </w:r>
    </w:p>
    <w:p w14:paraId="6C6849FD" w14:textId="493CC8FE" w:rsidR="00161904" w:rsidRPr="00DF2F97" w:rsidRDefault="00161904" w:rsidP="00161904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i/>
        </w:rPr>
      </w:pPr>
      <w:r>
        <w:rPr>
          <w:i/>
        </w:rPr>
        <w:t xml:space="preserve">Some issues on campus about Blue Lives Matter/All Lives Matter challenges: UPD is not allowing it—wants to be inclusive </w:t>
      </w:r>
    </w:p>
    <w:p w14:paraId="18845A5F" w14:textId="77777777" w:rsidR="00330089" w:rsidRPr="00330089" w:rsidRDefault="00330089" w:rsidP="00330089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</w:rPr>
      </w:pPr>
      <w:r>
        <w:t>Next Meeting: December 10</w:t>
      </w:r>
      <w:r w:rsidRPr="00330089">
        <w:rPr>
          <w:vertAlign w:val="superscript"/>
        </w:rPr>
        <w:t>th</w:t>
      </w:r>
    </w:p>
    <w:p w14:paraId="0D98850C" w14:textId="6CFA6173" w:rsidR="3A5FA9E1" w:rsidRDefault="00330089" w:rsidP="00330089">
      <w:pPr>
        <w:pStyle w:val="paragraph"/>
        <w:numPr>
          <w:ilvl w:val="1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</w:rPr>
      </w:pPr>
      <w:r>
        <w:t>Topics?</w:t>
      </w:r>
      <w:r w:rsidR="3A5FA9E1">
        <w:br/>
      </w:r>
      <w:r w:rsidR="3A5FA9E1" w:rsidRPr="5E5015E9">
        <w:rPr>
          <w:i/>
          <w:iCs/>
        </w:rPr>
        <w:t xml:space="preserve"> </w:t>
      </w:r>
      <w:r w:rsidR="3A5FA9E1">
        <w:br/>
      </w:r>
    </w:p>
    <w:p w14:paraId="5F72E47B" w14:textId="77777777" w:rsidR="00222DFA" w:rsidRPr="00DA1BF4" w:rsidRDefault="00222DFA" w:rsidP="00222DFA">
      <w:pPr>
        <w:pStyle w:val="paragraph"/>
        <w:spacing w:before="0" w:beforeAutospacing="0" w:after="0" w:afterAutospacing="0"/>
        <w:ind w:left="1440"/>
        <w:textAlignment w:val="baseline"/>
      </w:pPr>
    </w:p>
    <w:sectPr w:rsidR="00222DFA" w:rsidRPr="00DA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7"/>
    <w:multiLevelType w:val="multilevel"/>
    <w:tmpl w:val="36E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510A"/>
    <w:multiLevelType w:val="multilevel"/>
    <w:tmpl w:val="7A2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7D15"/>
    <w:multiLevelType w:val="multilevel"/>
    <w:tmpl w:val="DDA6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51064"/>
    <w:multiLevelType w:val="hybridMultilevel"/>
    <w:tmpl w:val="A5A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A6D49"/>
    <w:multiLevelType w:val="multilevel"/>
    <w:tmpl w:val="B6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F7712"/>
    <w:multiLevelType w:val="hybridMultilevel"/>
    <w:tmpl w:val="5F7EDE7A"/>
    <w:lvl w:ilvl="0" w:tplc="F850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7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7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0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F0224"/>
    <w:multiLevelType w:val="hybridMultilevel"/>
    <w:tmpl w:val="F6DA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063AD0"/>
    <w:rsid w:val="000A3B9B"/>
    <w:rsid w:val="00161904"/>
    <w:rsid w:val="001B2712"/>
    <w:rsid w:val="00222DFA"/>
    <w:rsid w:val="00330089"/>
    <w:rsid w:val="003C286A"/>
    <w:rsid w:val="0041474C"/>
    <w:rsid w:val="0050432E"/>
    <w:rsid w:val="00575AEE"/>
    <w:rsid w:val="006F5376"/>
    <w:rsid w:val="007F1CAB"/>
    <w:rsid w:val="00A53F7E"/>
    <w:rsid w:val="00A71C60"/>
    <w:rsid w:val="00AA7075"/>
    <w:rsid w:val="00AC44A0"/>
    <w:rsid w:val="00DA1BF4"/>
    <w:rsid w:val="00DF2F97"/>
    <w:rsid w:val="00EC0570"/>
    <w:rsid w:val="00EC2380"/>
    <w:rsid w:val="00F11CA1"/>
    <w:rsid w:val="3862AE00"/>
    <w:rsid w:val="3A5FA9E1"/>
    <w:rsid w:val="5E5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142"/>
  <w15:chartTrackingRefBased/>
  <w15:docId w15:val="{3F1D6246-F638-4D6E-B388-D55506F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F7E"/>
  </w:style>
  <w:style w:type="character" w:customStyle="1" w:styleId="eop">
    <w:name w:val="eop"/>
    <w:basedOn w:val="DefaultParagraphFont"/>
    <w:rsid w:val="00A53F7E"/>
  </w:style>
  <w:style w:type="character" w:styleId="Hyperlink">
    <w:name w:val="Hyperlink"/>
    <w:basedOn w:val="DefaultParagraphFont"/>
    <w:uiPriority w:val="99"/>
    <w:unhideWhenUsed/>
    <w:rsid w:val="0022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4BAAF-1137-40D4-A089-DBACB4A3FB2C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F08DEA67-614C-413C-9092-53158ED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4699B-3CEF-42AB-B542-59CB7F71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Garcia</dc:creator>
  <cp:keywords/>
  <dc:description/>
  <cp:lastModifiedBy>Jennifer Rose Pennington</cp:lastModifiedBy>
  <cp:revision>2</cp:revision>
  <dcterms:created xsi:type="dcterms:W3CDTF">2021-03-04T18:33:00Z</dcterms:created>
  <dcterms:modified xsi:type="dcterms:W3CDTF">2021-03-04T18:33:00Z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